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286742D" w14:textId="39F45A64" w:rsidR="00C02B05" w:rsidRPr="00C02B05" w:rsidRDefault="00C02B05" w:rsidP="00C02B05">
      <w:pPr>
        <w:spacing w:after="0"/>
        <w:jc w:val="center"/>
        <w:rPr>
          <w:rFonts w:asciiTheme="minorHAnsi" w:hAnsiTheme="minorHAnsi" w:cstheme="minorHAnsi"/>
          <w:b/>
          <w:bCs/>
          <w:sz w:val="28"/>
          <w:szCs w:val="24"/>
        </w:rPr>
      </w:pPr>
      <w:bookmarkStart w:id="0" w:name="_GoBack"/>
      <w:bookmarkEnd w:id="0"/>
      <w:r w:rsidRPr="00C02B05">
        <w:rPr>
          <w:rFonts w:asciiTheme="minorHAnsi" w:hAnsiTheme="minorHAnsi" w:cstheme="minorHAnsi"/>
          <w:b/>
          <w:bCs/>
          <w:sz w:val="28"/>
          <w:szCs w:val="24"/>
        </w:rPr>
        <w:t xml:space="preserve">PLANO ESTRATÉGICO DE DESENVOLVIMENTO URBANO INTEGRADO DA </w:t>
      </w:r>
    </w:p>
    <w:p w14:paraId="39A88891" w14:textId="477DC475" w:rsidR="004424A3" w:rsidRPr="00C02B05" w:rsidRDefault="00C02B05" w:rsidP="00090120">
      <w:pPr>
        <w:jc w:val="center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b/>
          <w:bCs/>
          <w:sz w:val="28"/>
          <w:szCs w:val="24"/>
        </w:rPr>
        <w:t xml:space="preserve">REGIÃO METROPOLITANA DO RIO DE JANEIRO </w:t>
      </w:r>
      <w:r w:rsidR="004424A3" w:rsidRPr="00C02B05">
        <w:rPr>
          <w:rFonts w:asciiTheme="minorHAnsi" w:hAnsiTheme="minorHAnsi" w:cstheme="minorHAnsi"/>
          <w:b/>
          <w:bCs/>
          <w:sz w:val="28"/>
          <w:szCs w:val="24"/>
        </w:rPr>
        <w:t>– PDUI/RMRJ</w:t>
      </w:r>
    </w:p>
    <w:p w14:paraId="118BFF11" w14:textId="77777777" w:rsidR="004424A3" w:rsidRPr="00C02B05" w:rsidRDefault="004424A3" w:rsidP="00C02B05">
      <w:pPr>
        <w:spacing w:after="0"/>
        <w:jc w:val="center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b/>
          <w:bCs/>
          <w:sz w:val="24"/>
          <w:szCs w:val="24"/>
        </w:rPr>
        <w:t>Oficina Regional Guapimirim</w:t>
      </w:r>
    </w:p>
    <w:p w14:paraId="42C4E13A" w14:textId="49D3FB07" w:rsidR="004424A3" w:rsidRPr="00C02B05" w:rsidRDefault="00C02B05" w:rsidP="00090120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 xml:space="preserve">19 de outubro de </w:t>
      </w:r>
      <w:r w:rsidR="004424A3" w:rsidRPr="00C02B05">
        <w:rPr>
          <w:rFonts w:asciiTheme="minorHAnsi" w:hAnsiTheme="minorHAnsi" w:cstheme="minorHAnsi"/>
          <w:b/>
          <w:bCs/>
          <w:sz w:val="24"/>
          <w:szCs w:val="24"/>
        </w:rPr>
        <w:t>2016</w:t>
      </w:r>
    </w:p>
    <w:p w14:paraId="4C1EF112" w14:textId="77777777" w:rsidR="004424A3" w:rsidRPr="00C02B05" w:rsidRDefault="004424A3">
      <w:pPr>
        <w:rPr>
          <w:rFonts w:asciiTheme="minorHAnsi" w:hAnsiTheme="minorHAnsi" w:cstheme="minorHAnsi"/>
          <w:sz w:val="24"/>
          <w:szCs w:val="24"/>
        </w:rPr>
      </w:pPr>
    </w:p>
    <w:p w14:paraId="3D1D4DDF" w14:textId="2F5A68DE" w:rsidR="009420D1" w:rsidRPr="00C02B05" w:rsidRDefault="004424A3" w:rsidP="009420D1">
      <w:pPr>
        <w:jc w:val="center"/>
        <w:rPr>
          <w:rFonts w:asciiTheme="minorHAnsi" w:hAnsiTheme="minorHAnsi" w:cstheme="minorHAnsi"/>
          <w:b/>
          <w:sz w:val="28"/>
          <w:szCs w:val="24"/>
        </w:rPr>
      </w:pPr>
      <w:r w:rsidRPr="00C02B05">
        <w:rPr>
          <w:rFonts w:asciiTheme="minorHAnsi" w:hAnsiTheme="minorHAnsi" w:cstheme="minorHAnsi"/>
          <w:b/>
          <w:sz w:val="28"/>
          <w:szCs w:val="24"/>
        </w:rPr>
        <w:t>RELATÓRIO SÍNTESE</w:t>
      </w:r>
    </w:p>
    <w:p w14:paraId="2CB28E07" w14:textId="626D577E" w:rsidR="00090120" w:rsidRPr="00C02B05" w:rsidRDefault="00C02B05" w:rsidP="00C02B05">
      <w:pPr>
        <w:tabs>
          <w:tab w:val="left" w:pos="2460"/>
        </w:tabs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ab/>
      </w:r>
    </w:p>
    <w:p w14:paraId="08A41BC9" w14:textId="6F4072BC" w:rsidR="008F7A13" w:rsidRPr="00C02B05" w:rsidRDefault="008F7A13" w:rsidP="004424A3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 xml:space="preserve">1) Proposta da atividade </w:t>
      </w:r>
    </w:p>
    <w:p w14:paraId="7793BA6A" w14:textId="196200C5" w:rsidR="009457D5" w:rsidRPr="00C02B05" w:rsidRDefault="004424A3" w:rsidP="009457D5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Este relat</w:t>
      </w:r>
      <w:r w:rsidR="00985146" w:rsidRPr="00C02B05">
        <w:rPr>
          <w:rFonts w:asciiTheme="minorHAnsi" w:hAnsiTheme="minorHAnsi" w:cstheme="minorHAnsi"/>
          <w:sz w:val="24"/>
          <w:szCs w:val="24"/>
        </w:rPr>
        <w:t>ório sistematiza</w:t>
      </w:r>
      <w:r w:rsidR="00F225D4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985146" w:rsidRPr="00C02B05">
        <w:rPr>
          <w:rFonts w:asciiTheme="minorHAnsi" w:hAnsiTheme="minorHAnsi" w:cstheme="minorHAnsi"/>
          <w:sz w:val="24"/>
          <w:szCs w:val="24"/>
        </w:rPr>
        <w:t>aspectos centrais das discussões realizadas n</w:t>
      </w:r>
      <w:r w:rsidR="00F225D4" w:rsidRPr="00C02B05">
        <w:rPr>
          <w:rFonts w:asciiTheme="minorHAnsi" w:hAnsiTheme="minorHAnsi" w:cstheme="minorHAnsi"/>
          <w:sz w:val="24"/>
          <w:szCs w:val="24"/>
        </w:rPr>
        <w:t>a Oficina R</w:t>
      </w:r>
      <w:r w:rsidRPr="00C02B05">
        <w:rPr>
          <w:rFonts w:asciiTheme="minorHAnsi" w:hAnsiTheme="minorHAnsi" w:cstheme="minorHAnsi"/>
          <w:sz w:val="24"/>
          <w:szCs w:val="24"/>
        </w:rPr>
        <w:t>egional do Plano Estratégico de Desenvolvimento Urbano Integrado</w:t>
      </w:r>
      <w:r w:rsidR="00F225D4" w:rsidRPr="00C02B05">
        <w:rPr>
          <w:rFonts w:asciiTheme="minorHAnsi" w:hAnsiTheme="minorHAnsi" w:cstheme="minorHAnsi"/>
          <w:sz w:val="24"/>
          <w:szCs w:val="24"/>
        </w:rPr>
        <w:t xml:space="preserve"> (PDUI)</w:t>
      </w:r>
      <w:r w:rsidRPr="00C02B05">
        <w:rPr>
          <w:rFonts w:asciiTheme="minorHAnsi" w:hAnsiTheme="minorHAnsi" w:cstheme="minorHAnsi"/>
          <w:sz w:val="24"/>
          <w:szCs w:val="24"/>
        </w:rPr>
        <w:t xml:space="preserve">, </w:t>
      </w:r>
      <w:r w:rsidR="00AE3BB6" w:rsidRPr="00C02B05">
        <w:rPr>
          <w:rFonts w:asciiTheme="minorHAnsi" w:hAnsiTheme="minorHAnsi" w:cstheme="minorHAnsi"/>
          <w:sz w:val="24"/>
          <w:szCs w:val="24"/>
        </w:rPr>
        <w:t>de</w:t>
      </w:r>
      <w:r w:rsidR="00985146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sz w:val="24"/>
          <w:szCs w:val="24"/>
        </w:rPr>
        <w:t xml:space="preserve">19 de outubro </w:t>
      </w:r>
      <w:r w:rsidR="00F225D4" w:rsidRPr="00C02B05">
        <w:rPr>
          <w:rFonts w:asciiTheme="minorHAnsi" w:hAnsiTheme="minorHAnsi" w:cstheme="minorHAnsi"/>
          <w:sz w:val="24"/>
          <w:szCs w:val="24"/>
        </w:rPr>
        <w:t xml:space="preserve">de 2016, </w:t>
      </w:r>
      <w:r w:rsidR="00985146" w:rsidRPr="00C02B05">
        <w:rPr>
          <w:rFonts w:asciiTheme="minorHAnsi" w:hAnsiTheme="minorHAnsi" w:cstheme="minorHAnsi"/>
          <w:sz w:val="24"/>
          <w:szCs w:val="24"/>
        </w:rPr>
        <w:t xml:space="preserve">no município de </w:t>
      </w:r>
      <w:r w:rsidRPr="00C02B05">
        <w:rPr>
          <w:rFonts w:asciiTheme="minorHAnsi" w:hAnsiTheme="minorHAnsi" w:cstheme="minorHAnsi"/>
          <w:sz w:val="24"/>
          <w:szCs w:val="24"/>
        </w:rPr>
        <w:t xml:space="preserve">Guapimirim. </w:t>
      </w:r>
      <w:r w:rsidR="00E5147A" w:rsidRPr="00C02B05">
        <w:rPr>
          <w:rFonts w:asciiTheme="minorHAnsi" w:hAnsiTheme="minorHAnsi" w:cstheme="minorHAnsi"/>
          <w:sz w:val="24"/>
          <w:szCs w:val="24"/>
        </w:rPr>
        <w:t>A proposta</w:t>
      </w:r>
      <w:r w:rsidR="00985146" w:rsidRPr="00C02B05">
        <w:rPr>
          <w:rFonts w:asciiTheme="minorHAnsi" w:hAnsiTheme="minorHAnsi" w:cstheme="minorHAnsi"/>
          <w:sz w:val="24"/>
          <w:szCs w:val="24"/>
        </w:rPr>
        <w:t xml:space="preserve"> geral </w:t>
      </w:r>
      <w:r w:rsidR="00277DBA" w:rsidRPr="00C02B05">
        <w:rPr>
          <w:rFonts w:asciiTheme="minorHAnsi" w:hAnsiTheme="minorHAnsi" w:cstheme="minorHAnsi"/>
          <w:sz w:val="24"/>
          <w:szCs w:val="24"/>
        </w:rPr>
        <w:t xml:space="preserve">do debate </w:t>
      </w:r>
      <w:r w:rsidR="00F34266">
        <w:rPr>
          <w:rFonts w:asciiTheme="minorHAnsi" w:hAnsiTheme="minorHAnsi" w:cstheme="minorHAnsi"/>
          <w:sz w:val="24"/>
          <w:szCs w:val="24"/>
        </w:rPr>
        <w:t>era</w:t>
      </w:r>
      <w:r w:rsidR="00B60A8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F225D4" w:rsidRPr="00C02B05">
        <w:rPr>
          <w:rFonts w:asciiTheme="minorHAnsi" w:hAnsiTheme="minorHAnsi" w:cstheme="minorHAnsi"/>
          <w:sz w:val="24"/>
          <w:szCs w:val="24"/>
        </w:rPr>
        <w:t xml:space="preserve">refletir </w:t>
      </w:r>
      <w:r w:rsidR="00E5147A" w:rsidRPr="00C02B05">
        <w:rPr>
          <w:rFonts w:asciiTheme="minorHAnsi" w:hAnsiTheme="minorHAnsi" w:cstheme="minorHAnsi"/>
          <w:sz w:val="24"/>
          <w:szCs w:val="24"/>
        </w:rPr>
        <w:t>e construir</w:t>
      </w:r>
      <w:r w:rsidR="00F225D4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B60A8D" w:rsidRPr="00C02B05">
        <w:rPr>
          <w:rFonts w:asciiTheme="minorHAnsi" w:hAnsiTheme="minorHAnsi" w:cstheme="minorHAnsi"/>
          <w:sz w:val="24"/>
          <w:szCs w:val="24"/>
        </w:rPr>
        <w:t xml:space="preserve">cenários </w:t>
      </w:r>
      <w:r w:rsidR="00FF5BF3" w:rsidRPr="00C02B05">
        <w:rPr>
          <w:rFonts w:asciiTheme="minorHAnsi" w:hAnsiTheme="minorHAnsi" w:cstheme="minorHAnsi"/>
          <w:sz w:val="24"/>
          <w:szCs w:val="24"/>
        </w:rPr>
        <w:t xml:space="preserve">futuros </w:t>
      </w:r>
      <w:r w:rsidR="00E5147A" w:rsidRPr="00C02B05">
        <w:rPr>
          <w:rFonts w:asciiTheme="minorHAnsi" w:hAnsiTheme="minorHAnsi" w:cstheme="minorHAnsi"/>
          <w:sz w:val="24"/>
          <w:szCs w:val="24"/>
        </w:rPr>
        <w:t xml:space="preserve">para a Região Metropolitana do Rio de Janeiro (RMRJ), tendo os municípios de </w:t>
      </w:r>
      <w:r w:rsidR="00E5147A" w:rsidRPr="00C02B05">
        <w:rPr>
          <w:rFonts w:asciiTheme="minorHAnsi" w:hAnsiTheme="minorHAnsi" w:cstheme="minorHAnsi"/>
          <w:b/>
          <w:sz w:val="24"/>
          <w:szCs w:val="24"/>
        </w:rPr>
        <w:t>Guapimirim, Magé e Cachoeiras de Macacu</w:t>
      </w:r>
      <w:r w:rsidR="00E5147A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277DBA" w:rsidRPr="00C02B05">
        <w:rPr>
          <w:rFonts w:asciiTheme="minorHAnsi" w:hAnsiTheme="minorHAnsi" w:cstheme="minorHAnsi"/>
          <w:sz w:val="24"/>
          <w:szCs w:val="24"/>
        </w:rPr>
        <w:t>como ponto</w:t>
      </w:r>
      <w:r w:rsidR="00E5147A" w:rsidRPr="00C02B05">
        <w:rPr>
          <w:rFonts w:asciiTheme="minorHAnsi" w:hAnsiTheme="minorHAnsi" w:cstheme="minorHAnsi"/>
          <w:sz w:val="24"/>
          <w:szCs w:val="24"/>
        </w:rPr>
        <w:t xml:space="preserve"> de partida e</w:t>
      </w:r>
      <w:r w:rsidR="00985146" w:rsidRPr="00C02B05">
        <w:rPr>
          <w:rFonts w:asciiTheme="minorHAnsi" w:hAnsiTheme="minorHAnsi" w:cstheme="minorHAnsi"/>
          <w:sz w:val="24"/>
          <w:szCs w:val="24"/>
        </w:rPr>
        <w:t xml:space="preserve"> focos territoriais </w:t>
      </w:r>
      <w:r w:rsidR="00FF5BF3" w:rsidRPr="00C02B05">
        <w:rPr>
          <w:rFonts w:asciiTheme="minorHAnsi" w:hAnsiTheme="minorHAnsi" w:cstheme="minorHAnsi"/>
          <w:sz w:val="24"/>
          <w:szCs w:val="24"/>
        </w:rPr>
        <w:t xml:space="preserve">prioritários </w:t>
      </w:r>
      <w:r w:rsidR="00985146" w:rsidRPr="00C02B05">
        <w:rPr>
          <w:rFonts w:asciiTheme="minorHAnsi" w:hAnsiTheme="minorHAnsi" w:cstheme="minorHAnsi"/>
          <w:sz w:val="24"/>
          <w:szCs w:val="24"/>
        </w:rPr>
        <w:t>de atenção</w:t>
      </w:r>
      <w:r w:rsidR="00E5147A" w:rsidRPr="00C02B05">
        <w:rPr>
          <w:rFonts w:asciiTheme="minorHAnsi" w:hAnsiTheme="minorHAnsi" w:cstheme="minorHAnsi"/>
          <w:sz w:val="24"/>
          <w:szCs w:val="24"/>
        </w:rPr>
        <w:t xml:space="preserve">. Nesta fase, o objetivo </w:t>
      </w:r>
      <w:r w:rsidR="008F7A13" w:rsidRPr="00C02B05">
        <w:rPr>
          <w:rFonts w:asciiTheme="minorHAnsi" w:hAnsiTheme="minorHAnsi" w:cstheme="minorHAnsi"/>
          <w:sz w:val="24"/>
          <w:szCs w:val="24"/>
        </w:rPr>
        <w:t xml:space="preserve">principal da consulta </w:t>
      </w:r>
      <w:r w:rsidR="00277DBA" w:rsidRPr="00C02B05">
        <w:rPr>
          <w:rFonts w:asciiTheme="minorHAnsi" w:hAnsiTheme="minorHAnsi" w:cstheme="minorHAnsi"/>
          <w:sz w:val="24"/>
          <w:szCs w:val="24"/>
        </w:rPr>
        <w:t xml:space="preserve">à sociedade fluminense </w:t>
      </w:r>
      <w:r w:rsidR="008F7A13" w:rsidRPr="00C02B05">
        <w:rPr>
          <w:rFonts w:asciiTheme="minorHAnsi" w:hAnsiTheme="minorHAnsi" w:cstheme="minorHAnsi"/>
          <w:sz w:val="24"/>
          <w:szCs w:val="24"/>
        </w:rPr>
        <w:t>consist</w:t>
      </w:r>
      <w:r w:rsidR="00F34266">
        <w:rPr>
          <w:rFonts w:asciiTheme="minorHAnsi" w:hAnsiTheme="minorHAnsi" w:cstheme="minorHAnsi"/>
          <w:sz w:val="24"/>
          <w:szCs w:val="24"/>
        </w:rPr>
        <w:t>iu</w:t>
      </w:r>
      <w:r w:rsidR="008F7A13" w:rsidRPr="00C02B05">
        <w:rPr>
          <w:rFonts w:asciiTheme="minorHAnsi" w:hAnsiTheme="minorHAnsi" w:cstheme="minorHAnsi"/>
          <w:sz w:val="24"/>
          <w:szCs w:val="24"/>
        </w:rPr>
        <w:t xml:space="preserve"> em trabalhar os eixos temáticos do plano de forma integrada no território de to</w:t>
      </w:r>
      <w:r w:rsidR="00FF5BF3" w:rsidRPr="00C02B05">
        <w:rPr>
          <w:rFonts w:asciiTheme="minorHAnsi" w:hAnsiTheme="minorHAnsi" w:cstheme="minorHAnsi"/>
          <w:sz w:val="24"/>
          <w:szCs w:val="24"/>
        </w:rPr>
        <w:t>da a RMRJ, a fim de materializar a Visão de Futuro elaborada anteriormente. Após a apresentação do acúmulo do processo</w:t>
      </w:r>
      <w:r w:rsidR="00AE3BB6" w:rsidRPr="00C02B05">
        <w:rPr>
          <w:rFonts w:asciiTheme="minorHAnsi" w:hAnsiTheme="minorHAnsi" w:cstheme="minorHAnsi"/>
          <w:sz w:val="24"/>
          <w:szCs w:val="24"/>
        </w:rPr>
        <w:t xml:space="preserve"> de elaboração do P</w:t>
      </w:r>
      <w:r w:rsidR="00277DBA" w:rsidRPr="00C02B05">
        <w:rPr>
          <w:rFonts w:asciiTheme="minorHAnsi" w:hAnsiTheme="minorHAnsi" w:cstheme="minorHAnsi"/>
          <w:sz w:val="24"/>
          <w:szCs w:val="24"/>
        </w:rPr>
        <w:t>lano até o momento</w:t>
      </w:r>
      <w:r w:rsidR="00FF5BF3" w:rsidRPr="00C02B05">
        <w:rPr>
          <w:rFonts w:asciiTheme="minorHAnsi" w:hAnsiTheme="minorHAnsi" w:cstheme="minorHAnsi"/>
          <w:sz w:val="24"/>
          <w:szCs w:val="24"/>
        </w:rPr>
        <w:t>, o público presente</w:t>
      </w:r>
      <w:r w:rsidR="00277DBA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F34266">
        <w:rPr>
          <w:rFonts w:asciiTheme="minorHAnsi" w:hAnsiTheme="minorHAnsi" w:cstheme="minorHAnsi"/>
          <w:sz w:val="24"/>
          <w:szCs w:val="24"/>
        </w:rPr>
        <w:t>foi</w:t>
      </w:r>
      <w:r w:rsidR="00277DBA" w:rsidRPr="00C02B05">
        <w:rPr>
          <w:rFonts w:asciiTheme="minorHAnsi" w:hAnsiTheme="minorHAnsi" w:cstheme="minorHAnsi"/>
          <w:sz w:val="24"/>
          <w:szCs w:val="24"/>
        </w:rPr>
        <w:t xml:space="preserve"> convidado a interagir com esse conteúdo</w:t>
      </w:r>
      <w:r w:rsidR="00FF5BF3" w:rsidRPr="00C02B05">
        <w:rPr>
          <w:rFonts w:asciiTheme="minorHAnsi" w:hAnsiTheme="minorHAnsi" w:cstheme="minorHAnsi"/>
          <w:sz w:val="24"/>
          <w:szCs w:val="24"/>
        </w:rPr>
        <w:t xml:space="preserve">, aportando sugestões e contribuições sobre estratégias de desenvolvimento metropolitano que levem em consideração à especificidade e diversidade das realidades locais. </w:t>
      </w:r>
    </w:p>
    <w:p w14:paraId="4F3C6F5B" w14:textId="77777777" w:rsidR="00F43054" w:rsidRPr="00C02B05" w:rsidRDefault="00F43054" w:rsidP="009457D5">
      <w:pPr>
        <w:rPr>
          <w:rFonts w:asciiTheme="minorHAnsi" w:hAnsiTheme="minorHAnsi" w:cstheme="minorHAnsi"/>
          <w:sz w:val="24"/>
          <w:szCs w:val="24"/>
        </w:rPr>
        <w:sectPr w:rsidR="00F43054" w:rsidRPr="00C02B05" w:rsidSect="004E6547">
          <w:headerReference w:type="default" r:id="rId9"/>
          <w:footerReference w:type="even" r:id="rId10"/>
          <w:footerReference w:type="default" r:id="rId11"/>
          <w:pgSz w:w="11906" w:h="16838"/>
          <w:pgMar w:top="2099" w:right="1134" w:bottom="1418" w:left="1134" w:header="709" w:footer="709" w:gutter="0"/>
          <w:cols w:space="708"/>
          <w:docGrid w:linePitch="360"/>
        </w:sectPr>
      </w:pPr>
    </w:p>
    <w:p w14:paraId="59FB58CF" w14:textId="3BE663AF" w:rsidR="00210E17" w:rsidRPr="00C02B05" w:rsidRDefault="009420D1" w:rsidP="00F43054">
      <w:pPr>
        <w:ind w:right="-284"/>
        <w:jc w:val="center"/>
        <w:rPr>
          <w:rFonts w:asciiTheme="minorHAnsi" w:hAnsiTheme="minorHAnsi" w:cstheme="minorHAnsi"/>
          <w:sz w:val="24"/>
          <w:szCs w:val="24"/>
        </w:rPr>
        <w:sectPr w:rsidR="00210E17" w:rsidRPr="00C02B05" w:rsidSect="00F43054">
          <w:type w:val="continuous"/>
          <w:pgSz w:w="11906" w:h="16838"/>
          <w:pgMar w:top="2099" w:right="1134" w:bottom="1418" w:left="1134" w:header="709" w:footer="709" w:gutter="0"/>
          <w:cols w:space="566"/>
          <w:docGrid w:linePitch="360"/>
        </w:sectPr>
      </w:pPr>
      <w:r w:rsidRPr="00C02B05">
        <w:rPr>
          <w:rFonts w:asciiTheme="minorHAnsi" w:hAnsiTheme="minorHAnsi" w:cstheme="minorHAnsi"/>
          <w:noProof/>
          <w:lang w:eastAsia="pt-BR"/>
        </w:rPr>
        <w:lastRenderedPageBreak/>
        <w:drawing>
          <wp:inline distT="0" distB="0" distL="0" distR="0" wp14:anchorId="76D9438F" wp14:editId="6F87136D">
            <wp:extent cx="4970858" cy="3695065"/>
            <wp:effectExtent l="0" t="0" r="0" b="0"/>
            <wp:docPr id="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985" cy="369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518DB" w14:textId="0169C6E4" w:rsidR="008F7A13" w:rsidRPr="00C02B05" w:rsidRDefault="008F7A13" w:rsidP="004424A3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lastRenderedPageBreak/>
        <w:t>2) Metodologia da dinâmica de grupo</w:t>
      </w:r>
    </w:p>
    <w:p w14:paraId="0EE7644F" w14:textId="182BE297" w:rsidR="00691F51" w:rsidRPr="00C02B05" w:rsidRDefault="00277DBA" w:rsidP="004424A3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Para garantir maior densidade ao debate, os participantes </w:t>
      </w:r>
      <w:r w:rsidR="00C02B05">
        <w:rPr>
          <w:rFonts w:asciiTheme="minorHAnsi" w:hAnsiTheme="minorHAnsi" w:cstheme="minorHAnsi"/>
          <w:sz w:val="24"/>
          <w:szCs w:val="24"/>
        </w:rPr>
        <w:t>foram</w:t>
      </w:r>
      <w:r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B60A8D" w:rsidRPr="00C02B05">
        <w:rPr>
          <w:rFonts w:asciiTheme="minorHAnsi" w:hAnsiTheme="minorHAnsi" w:cstheme="minorHAnsi"/>
          <w:sz w:val="24"/>
          <w:szCs w:val="24"/>
        </w:rPr>
        <w:t xml:space="preserve">divididos em grupos </w:t>
      </w:r>
      <w:r w:rsidRPr="00C02B05">
        <w:rPr>
          <w:rFonts w:asciiTheme="minorHAnsi" w:hAnsiTheme="minorHAnsi" w:cstheme="minorHAnsi"/>
          <w:sz w:val="24"/>
          <w:szCs w:val="24"/>
        </w:rPr>
        <w:t>de no máximo 10 pessoas a partir dos critérios de</w:t>
      </w:r>
      <w:r w:rsidR="00B60A8D" w:rsidRPr="00C02B05">
        <w:rPr>
          <w:rFonts w:asciiTheme="minorHAnsi" w:hAnsiTheme="minorHAnsi" w:cstheme="minorHAnsi"/>
          <w:sz w:val="24"/>
          <w:szCs w:val="24"/>
        </w:rPr>
        <w:t xml:space="preserve"> diversidade </w:t>
      </w:r>
      <w:r w:rsidR="00B50EED" w:rsidRPr="00C02B05">
        <w:rPr>
          <w:rFonts w:asciiTheme="minorHAnsi" w:hAnsiTheme="minorHAnsi" w:cstheme="minorHAnsi"/>
          <w:sz w:val="24"/>
          <w:szCs w:val="24"/>
        </w:rPr>
        <w:t>territorial e de segmento (sociedade civil, poder público, setor privado, academia, etc.)</w:t>
      </w:r>
      <w:r w:rsidR="00DA5A0E" w:rsidRPr="00C02B05">
        <w:rPr>
          <w:rFonts w:asciiTheme="minorHAnsi" w:hAnsiTheme="minorHAnsi" w:cstheme="minorHAnsi"/>
          <w:sz w:val="24"/>
          <w:szCs w:val="24"/>
        </w:rPr>
        <w:t xml:space="preserve">. </w:t>
      </w:r>
      <w:r w:rsidR="000C7FDC" w:rsidRPr="00C02B05">
        <w:rPr>
          <w:rFonts w:asciiTheme="minorHAnsi" w:hAnsiTheme="minorHAnsi" w:cstheme="minorHAnsi"/>
          <w:sz w:val="24"/>
          <w:szCs w:val="24"/>
        </w:rPr>
        <w:t xml:space="preserve">Durante a dinâmica, </w:t>
      </w:r>
      <w:r w:rsidR="00F11FF2" w:rsidRPr="00C02B05">
        <w:rPr>
          <w:rFonts w:asciiTheme="minorHAnsi" w:hAnsiTheme="minorHAnsi" w:cstheme="minorHAnsi"/>
          <w:sz w:val="24"/>
          <w:szCs w:val="24"/>
        </w:rPr>
        <w:t xml:space="preserve">os </w:t>
      </w:r>
      <w:r w:rsidRPr="00C02B05">
        <w:rPr>
          <w:rFonts w:asciiTheme="minorHAnsi" w:hAnsiTheme="minorHAnsi" w:cstheme="minorHAnsi"/>
          <w:sz w:val="24"/>
          <w:szCs w:val="24"/>
        </w:rPr>
        <w:t>integrantes d</w:t>
      </w:r>
      <w:r w:rsidR="00236048" w:rsidRPr="00C02B05">
        <w:rPr>
          <w:rFonts w:asciiTheme="minorHAnsi" w:hAnsiTheme="minorHAnsi" w:cstheme="minorHAnsi"/>
          <w:sz w:val="24"/>
          <w:szCs w:val="24"/>
        </w:rPr>
        <w:t>e cada grupo debate</w:t>
      </w:r>
      <w:r w:rsidR="00F34266">
        <w:rPr>
          <w:rFonts w:asciiTheme="minorHAnsi" w:hAnsiTheme="minorHAnsi" w:cstheme="minorHAnsi"/>
          <w:sz w:val="24"/>
          <w:szCs w:val="24"/>
        </w:rPr>
        <w:t>ra</w:t>
      </w:r>
      <w:r w:rsidR="00236048" w:rsidRPr="00C02B05">
        <w:rPr>
          <w:rFonts w:asciiTheme="minorHAnsi" w:hAnsiTheme="minorHAnsi" w:cstheme="minorHAnsi"/>
          <w:sz w:val="24"/>
          <w:szCs w:val="24"/>
        </w:rPr>
        <w:t>m sentados em círculo</w:t>
      </w:r>
      <w:r w:rsidR="00AE3BB6" w:rsidRPr="00C02B05">
        <w:rPr>
          <w:rFonts w:asciiTheme="minorHAnsi" w:hAnsiTheme="minorHAnsi" w:cstheme="minorHAnsi"/>
          <w:sz w:val="24"/>
          <w:szCs w:val="24"/>
        </w:rPr>
        <w:t>s</w:t>
      </w:r>
      <w:r w:rsidR="00236048" w:rsidRPr="00C02B05">
        <w:rPr>
          <w:rFonts w:asciiTheme="minorHAnsi" w:hAnsiTheme="minorHAnsi" w:cstheme="minorHAnsi"/>
          <w:sz w:val="24"/>
          <w:szCs w:val="24"/>
        </w:rPr>
        <w:t>, munidos de uma base cartográfica</w:t>
      </w:r>
      <w:r w:rsidR="000C7FDC" w:rsidRPr="00C02B05">
        <w:rPr>
          <w:rFonts w:asciiTheme="minorHAnsi" w:hAnsiTheme="minorHAnsi" w:cstheme="minorHAnsi"/>
          <w:sz w:val="24"/>
          <w:szCs w:val="24"/>
        </w:rPr>
        <w:t xml:space="preserve"> da região metropolitana para que </w:t>
      </w:r>
      <w:r w:rsidR="00F34266">
        <w:rPr>
          <w:rFonts w:asciiTheme="minorHAnsi" w:hAnsiTheme="minorHAnsi" w:cstheme="minorHAnsi"/>
          <w:sz w:val="24"/>
          <w:szCs w:val="24"/>
        </w:rPr>
        <w:t>pudessem</w:t>
      </w:r>
      <w:r w:rsidR="00236048" w:rsidRPr="00C02B05">
        <w:rPr>
          <w:rFonts w:asciiTheme="minorHAnsi" w:hAnsiTheme="minorHAnsi" w:cstheme="minorHAnsi"/>
          <w:sz w:val="24"/>
          <w:szCs w:val="24"/>
        </w:rPr>
        <w:t xml:space="preserve"> visualizar melhor as fronteiras, proximidades e distâncias</w:t>
      </w:r>
      <w:r w:rsidR="000C7FDC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236048" w:rsidRPr="00C02B05">
        <w:rPr>
          <w:rFonts w:asciiTheme="minorHAnsi" w:hAnsiTheme="minorHAnsi" w:cstheme="minorHAnsi"/>
          <w:sz w:val="24"/>
          <w:szCs w:val="24"/>
        </w:rPr>
        <w:t xml:space="preserve">entre os </w:t>
      </w:r>
      <w:r w:rsidR="000C7FDC" w:rsidRPr="00C02B05">
        <w:rPr>
          <w:rFonts w:asciiTheme="minorHAnsi" w:hAnsiTheme="minorHAnsi" w:cstheme="minorHAnsi"/>
          <w:sz w:val="24"/>
          <w:szCs w:val="24"/>
        </w:rPr>
        <w:t>municípios e</w:t>
      </w:r>
      <w:r w:rsidR="00236048" w:rsidRPr="00C02B05">
        <w:rPr>
          <w:rFonts w:asciiTheme="minorHAnsi" w:hAnsiTheme="minorHAnsi" w:cstheme="minorHAnsi"/>
          <w:sz w:val="24"/>
          <w:szCs w:val="24"/>
        </w:rPr>
        <w:t xml:space="preserve"> sub-regiões, podendo destacar e desenhar nos mapas aspectos e características dos territórios que </w:t>
      </w:r>
      <w:r w:rsidR="00F34266">
        <w:rPr>
          <w:rFonts w:asciiTheme="minorHAnsi" w:hAnsiTheme="minorHAnsi" w:cstheme="minorHAnsi"/>
          <w:sz w:val="24"/>
          <w:szCs w:val="24"/>
        </w:rPr>
        <w:t>fossem</w:t>
      </w:r>
      <w:r w:rsidR="00236048" w:rsidRPr="00C02B05">
        <w:rPr>
          <w:rFonts w:asciiTheme="minorHAnsi" w:hAnsiTheme="minorHAnsi" w:cstheme="minorHAnsi"/>
          <w:sz w:val="24"/>
          <w:szCs w:val="24"/>
        </w:rPr>
        <w:t xml:space="preserve"> relevantes na c</w:t>
      </w:r>
      <w:r w:rsidR="00D566A2" w:rsidRPr="00C02B05">
        <w:rPr>
          <w:rFonts w:asciiTheme="minorHAnsi" w:hAnsiTheme="minorHAnsi" w:cstheme="minorHAnsi"/>
          <w:sz w:val="24"/>
          <w:szCs w:val="24"/>
        </w:rPr>
        <w:t xml:space="preserve">onstrução dos cenários futuros (ex.: áreas de preservação ambiental, polos e zonas industriais ou de comércio, zonas de especial interesse social, áreas degradadas, </w:t>
      </w:r>
      <w:r w:rsidR="00384162" w:rsidRPr="00C02B05">
        <w:rPr>
          <w:rFonts w:asciiTheme="minorHAnsi" w:hAnsiTheme="minorHAnsi" w:cstheme="minorHAnsi"/>
          <w:sz w:val="24"/>
          <w:szCs w:val="24"/>
        </w:rPr>
        <w:t xml:space="preserve">focos de atenção para intervenção pública, </w:t>
      </w:r>
      <w:r w:rsidR="00D566A2" w:rsidRPr="00C02B05">
        <w:rPr>
          <w:rFonts w:asciiTheme="minorHAnsi" w:hAnsiTheme="minorHAnsi" w:cstheme="minorHAnsi"/>
          <w:sz w:val="24"/>
          <w:szCs w:val="24"/>
        </w:rPr>
        <w:t xml:space="preserve">fronteiras agrícolas, </w:t>
      </w:r>
      <w:r w:rsidR="00770312" w:rsidRPr="00C02B05">
        <w:rPr>
          <w:rFonts w:asciiTheme="minorHAnsi" w:hAnsiTheme="minorHAnsi" w:cstheme="minorHAnsi"/>
          <w:sz w:val="24"/>
          <w:szCs w:val="24"/>
        </w:rPr>
        <w:t xml:space="preserve">nascentes de </w:t>
      </w:r>
      <w:r w:rsidR="00D566A2" w:rsidRPr="00C02B05">
        <w:rPr>
          <w:rFonts w:asciiTheme="minorHAnsi" w:hAnsiTheme="minorHAnsi" w:cstheme="minorHAnsi"/>
          <w:sz w:val="24"/>
          <w:szCs w:val="24"/>
        </w:rPr>
        <w:t>rios</w:t>
      </w:r>
      <w:r w:rsidR="00770312" w:rsidRPr="00C02B05">
        <w:rPr>
          <w:rFonts w:asciiTheme="minorHAnsi" w:hAnsiTheme="minorHAnsi" w:cstheme="minorHAnsi"/>
          <w:sz w:val="24"/>
          <w:szCs w:val="24"/>
        </w:rPr>
        <w:t xml:space="preserve"> e mananciais</w:t>
      </w:r>
      <w:r w:rsidR="00D566A2" w:rsidRPr="00C02B05">
        <w:rPr>
          <w:rFonts w:asciiTheme="minorHAnsi" w:hAnsiTheme="minorHAnsi" w:cstheme="minorHAnsi"/>
          <w:sz w:val="24"/>
          <w:szCs w:val="24"/>
        </w:rPr>
        <w:t>, estações de integração entre modais de transporte, etc.)</w:t>
      </w:r>
      <w:r w:rsidR="00384162" w:rsidRPr="00C02B05">
        <w:rPr>
          <w:rFonts w:asciiTheme="minorHAnsi" w:hAnsiTheme="minorHAnsi" w:cstheme="minorHAnsi"/>
          <w:sz w:val="24"/>
          <w:szCs w:val="24"/>
        </w:rPr>
        <w:t xml:space="preserve">. A ideia do mapa </w:t>
      </w:r>
      <w:r w:rsidR="00F34266">
        <w:rPr>
          <w:rFonts w:asciiTheme="minorHAnsi" w:hAnsiTheme="minorHAnsi" w:cstheme="minorHAnsi"/>
          <w:sz w:val="24"/>
          <w:szCs w:val="24"/>
        </w:rPr>
        <w:t>era</w:t>
      </w:r>
      <w:r w:rsidR="00384162" w:rsidRPr="00C02B05">
        <w:rPr>
          <w:rFonts w:asciiTheme="minorHAnsi" w:hAnsiTheme="minorHAnsi" w:cstheme="minorHAnsi"/>
          <w:sz w:val="24"/>
          <w:szCs w:val="24"/>
        </w:rPr>
        <w:t xml:space="preserve"> possibilitar o exercício de cartografar o debate, mantendo o diálogo sempre atento à </w:t>
      </w:r>
      <w:r w:rsidR="00770312" w:rsidRPr="00C02B05">
        <w:rPr>
          <w:rFonts w:asciiTheme="minorHAnsi" w:hAnsiTheme="minorHAnsi" w:cstheme="minorHAnsi"/>
          <w:sz w:val="24"/>
          <w:szCs w:val="24"/>
        </w:rPr>
        <w:t xml:space="preserve">sua </w:t>
      </w:r>
      <w:r w:rsidR="00384162" w:rsidRPr="00C02B05">
        <w:rPr>
          <w:rFonts w:asciiTheme="minorHAnsi" w:hAnsiTheme="minorHAnsi" w:cstheme="minorHAnsi"/>
          <w:sz w:val="24"/>
          <w:szCs w:val="24"/>
        </w:rPr>
        <w:t xml:space="preserve">dimensão territorial.  </w:t>
      </w:r>
    </w:p>
    <w:p w14:paraId="1E4CB48A" w14:textId="7FB6D4D1" w:rsidR="007B0AD5" w:rsidRPr="00C02B05" w:rsidRDefault="007B0AD5" w:rsidP="007B0AD5">
      <w:pPr>
        <w:jc w:val="center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noProof/>
          <w:sz w:val="24"/>
          <w:szCs w:val="24"/>
          <w:lang w:eastAsia="pt-BR"/>
        </w:rPr>
        <w:lastRenderedPageBreak/>
        <w:drawing>
          <wp:inline distT="0" distB="0" distL="0" distR="0" wp14:anchorId="240F4918" wp14:editId="7973D83C">
            <wp:extent cx="3681730" cy="2438549"/>
            <wp:effectExtent l="0" t="0" r="0" b="0"/>
            <wp:docPr id="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409" cy="243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860CE" w14:textId="0377999C" w:rsidR="009420D1" w:rsidRPr="00C02B05" w:rsidRDefault="009420D1" w:rsidP="007B0AD5">
      <w:pPr>
        <w:jc w:val="center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noProof/>
          <w:sz w:val="24"/>
          <w:szCs w:val="24"/>
          <w:lang w:eastAsia="pt-BR"/>
        </w:rPr>
        <w:drawing>
          <wp:inline distT="0" distB="0" distL="0" distR="0" wp14:anchorId="0075148B" wp14:editId="4B6C7D02">
            <wp:extent cx="3630694" cy="2404745"/>
            <wp:effectExtent l="0" t="0" r="0" b="0"/>
            <wp:docPr id="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632" cy="240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1D536" w14:textId="6118BAD3" w:rsidR="00E44B75" w:rsidRPr="00C02B05" w:rsidRDefault="00C35B71" w:rsidP="004424A3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Munidos de um </w:t>
      </w:r>
      <w:r w:rsidRPr="00C02B05">
        <w:rPr>
          <w:rFonts w:asciiTheme="minorHAnsi" w:hAnsiTheme="minorHAnsi" w:cstheme="minorHAnsi"/>
          <w:i/>
          <w:sz w:val="24"/>
          <w:szCs w:val="24"/>
        </w:rPr>
        <w:t>framework</w:t>
      </w:r>
      <w:r w:rsidRPr="00C02B05">
        <w:rPr>
          <w:rFonts w:asciiTheme="minorHAnsi" w:hAnsiTheme="minorHAnsi" w:cstheme="minorHAnsi"/>
          <w:sz w:val="24"/>
          <w:szCs w:val="24"/>
        </w:rPr>
        <w:t xml:space="preserve"> com duas questões-chave (</w:t>
      </w:r>
      <w:r w:rsidRPr="00C02B05">
        <w:rPr>
          <w:rFonts w:asciiTheme="minorHAnsi" w:hAnsiTheme="minorHAnsi" w:cstheme="minorHAnsi"/>
          <w:b/>
          <w:sz w:val="24"/>
          <w:szCs w:val="24"/>
        </w:rPr>
        <w:t>ANEXO 1</w:t>
      </w:r>
      <w:r w:rsidR="00E44B75" w:rsidRPr="00C02B05">
        <w:rPr>
          <w:rFonts w:asciiTheme="minorHAnsi" w:hAnsiTheme="minorHAnsi" w:cstheme="minorHAnsi"/>
          <w:sz w:val="24"/>
          <w:szCs w:val="24"/>
        </w:rPr>
        <w:t>)</w:t>
      </w:r>
      <w:r w:rsidRPr="00C02B05">
        <w:rPr>
          <w:rFonts w:asciiTheme="minorHAnsi" w:hAnsiTheme="minorHAnsi" w:cstheme="minorHAnsi"/>
          <w:sz w:val="24"/>
          <w:szCs w:val="24"/>
        </w:rPr>
        <w:t xml:space="preserve">, os grupos </w:t>
      </w:r>
      <w:r w:rsidR="00F34266">
        <w:rPr>
          <w:rFonts w:asciiTheme="minorHAnsi" w:hAnsiTheme="minorHAnsi" w:cstheme="minorHAnsi"/>
          <w:sz w:val="24"/>
          <w:szCs w:val="24"/>
        </w:rPr>
        <w:t>foram</w:t>
      </w:r>
      <w:r w:rsidRPr="00C02B05">
        <w:rPr>
          <w:rFonts w:asciiTheme="minorHAnsi" w:hAnsiTheme="minorHAnsi" w:cstheme="minorHAnsi"/>
          <w:sz w:val="24"/>
          <w:szCs w:val="24"/>
        </w:rPr>
        <w:t xml:space="preserve"> estimulados a produzir uma resposta coletiva comum</w:t>
      </w:r>
      <w:r w:rsidR="00F34266">
        <w:rPr>
          <w:rFonts w:asciiTheme="minorHAnsi" w:hAnsiTheme="minorHAnsi" w:cstheme="minorHAnsi"/>
          <w:sz w:val="24"/>
          <w:szCs w:val="24"/>
        </w:rPr>
        <w:t>,</w:t>
      </w:r>
      <w:r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D666B1" w:rsidRPr="00C02B05">
        <w:rPr>
          <w:rFonts w:asciiTheme="minorHAnsi" w:hAnsiTheme="minorHAnsi" w:cstheme="minorHAnsi"/>
          <w:sz w:val="24"/>
          <w:szCs w:val="24"/>
        </w:rPr>
        <w:t xml:space="preserve">formulada </w:t>
      </w:r>
      <w:r w:rsidRPr="00C02B05">
        <w:rPr>
          <w:rFonts w:asciiTheme="minorHAnsi" w:hAnsiTheme="minorHAnsi" w:cstheme="minorHAnsi"/>
          <w:sz w:val="24"/>
          <w:szCs w:val="24"/>
        </w:rPr>
        <w:t>a partir de um consenso entre os participantes. No primeiro mome</w:t>
      </w:r>
      <w:r w:rsidR="00D55C80" w:rsidRPr="00C02B05">
        <w:rPr>
          <w:rFonts w:asciiTheme="minorHAnsi" w:hAnsiTheme="minorHAnsi" w:cstheme="minorHAnsi"/>
          <w:sz w:val="24"/>
          <w:szCs w:val="24"/>
        </w:rPr>
        <w:t>nto, o debate gir</w:t>
      </w:r>
      <w:r w:rsidR="00F34266">
        <w:rPr>
          <w:rFonts w:asciiTheme="minorHAnsi" w:hAnsiTheme="minorHAnsi" w:cstheme="minorHAnsi"/>
          <w:sz w:val="24"/>
          <w:szCs w:val="24"/>
        </w:rPr>
        <w:t>ou</w:t>
      </w:r>
      <w:r w:rsidR="00D55C80" w:rsidRPr="00C02B05">
        <w:rPr>
          <w:rFonts w:asciiTheme="minorHAnsi" w:hAnsiTheme="minorHAnsi" w:cstheme="minorHAnsi"/>
          <w:sz w:val="24"/>
          <w:szCs w:val="24"/>
        </w:rPr>
        <w:t xml:space="preserve"> em torno da identificação de </w:t>
      </w:r>
      <w:r w:rsidRPr="00C02B05">
        <w:rPr>
          <w:rFonts w:asciiTheme="minorHAnsi" w:hAnsiTheme="minorHAnsi" w:cstheme="minorHAnsi"/>
          <w:sz w:val="24"/>
          <w:szCs w:val="24"/>
        </w:rPr>
        <w:t xml:space="preserve">potencialidades e desafios dos municípios que </w:t>
      </w:r>
      <w:r w:rsidR="00D55C80" w:rsidRPr="00C02B05">
        <w:rPr>
          <w:rFonts w:asciiTheme="minorHAnsi" w:hAnsiTheme="minorHAnsi" w:cstheme="minorHAnsi"/>
          <w:sz w:val="24"/>
          <w:szCs w:val="24"/>
        </w:rPr>
        <w:t>os remet</w:t>
      </w:r>
      <w:r w:rsidR="00F34266">
        <w:rPr>
          <w:rFonts w:asciiTheme="minorHAnsi" w:hAnsiTheme="minorHAnsi" w:cstheme="minorHAnsi"/>
          <w:sz w:val="24"/>
          <w:szCs w:val="24"/>
        </w:rPr>
        <w:t>ia</w:t>
      </w:r>
      <w:r w:rsidR="00D55C80" w:rsidRPr="00C02B05">
        <w:rPr>
          <w:rFonts w:asciiTheme="minorHAnsi" w:hAnsiTheme="minorHAnsi" w:cstheme="minorHAnsi"/>
          <w:sz w:val="24"/>
          <w:szCs w:val="24"/>
        </w:rPr>
        <w:t xml:space="preserve">m à RMRJ como um todo. Ou seja, quais </w:t>
      </w:r>
      <w:r w:rsidR="00F34266">
        <w:rPr>
          <w:rFonts w:asciiTheme="minorHAnsi" w:hAnsiTheme="minorHAnsi" w:cstheme="minorHAnsi"/>
          <w:sz w:val="24"/>
          <w:szCs w:val="24"/>
        </w:rPr>
        <w:t>eram</w:t>
      </w:r>
      <w:r w:rsidR="00D55C80" w:rsidRPr="00C02B05">
        <w:rPr>
          <w:rFonts w:asciiTheme="minorHAnsi" w:hAnsiTheme="minorHAnsi" w:cstheme="minorHAnsi"/>
          <w:sz w:val="24"/>
          <w:szCs w:val="24"/>
        </w:rPr>
        <w:t xml:space="preserve"> os aspectos locais que possibilitam os municípios se enxergarem como parte de uma região maior? Em quais circunstâncias e dimensões os municípios interagem uns com os outros, assim como com a capital e demais municípios da região metropolitana? </w:t>
      </w:r>
    </w:p>
    <w:p w14:paraId="51674030" w14:textId="2044D1AC" w:rsidR="007B0AD5" w:rsidRPr="00C02B05" w:rsidRDefault="005A559E" w:rsidP="003F5826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Na segunda questão, os grupos </w:t>
      </w:r>
      <w:r w:rsidR="00F34266">
        <w:rPr>
          <w:rFonts w:asciiTheme="minorHAnsi" w:hAnsiTheme="minorHAnsi" w:cstheme="minorHAnsi"/>
          <w:sz w:val="24"/>
          <w:szCs w:val="24"/>
        </w:rPr>
        <w:t>tiveram</w:t>
      </w:r>
      <w:r w:rsidRPr="00C02B05">
        <w:rPr>
          <w:rFonts w:asciiTheme="minorHAnsi" w:hAnsiTheme="minorHAnsi" w:cstheme="minorHAnsi"/>
          <w:sz w:val="24"/>
          <w:szCs w:val="24"/>
        </w:rPr>
        <w:t xml:space="preserve"> de mais tempo para refletir sobre os cenários propriamente dito</w:t>
      </w:r>
      <w:r w:rsidR="00C23BED" w:rsidRPr="00C02B05">
        <w:rPr>
          <w:rFonts w:asciiTheme="minorHAnsi" w:hAnsiTheme="minorHAnsi" w:cstheme="minorHAnsi"/>
          <w:sz w:val="24"/>
          <w:szCs w:val="24"/>
        </w:rPr>
        <w:t>s</w:t>
      </w:r>
      <w:r w:rsidRPr="00C02B05">
        <w:rPr>
          <w:rFonts w:asciiTheme="minorHAnsi" w:hAnsiTheme="minorHAnsi" w:cstheme="minorHAnsi"/>
          <w:sz w:val="24"/>
          <w:szCs w:val="24"/>
        </w:rPr>
        <w:t xml:space="preserve"> e argumentarem entre si quais estratégias </w:t>
      </w:r>
      <w:r w:rsidR="00F34266">
        <w:rPr>
          <w:rFonts w:asciiTheme="minorHAnsi" w:hAnsiTheme="minorHAnsi" w:cstheme="minorHAnsi"/>
          <w:sz w:val="24"/>
          <w:szCs w:val="24"/>
        </w:rPr>
        <w:t xml:space="preserve">eram </w:t>
      </w:r>
      <w:r w:rsidRPr="00C02B05">
        <w:rPr>
          <w:rFonts w:asciiTheme="minorHAnsi" w:hAnsiTheme="minorHAnsi" w:cstheme="minorHAnsi"/>
          <w:sz w:val="24"/>
          <w:szCs w:val="24"/>
        </w:rPr>
        <w:t>as mais adequadas para torná</w:t>
      </w:r>
      <w:r w:rsidR="00726B7F" w:rsidRPr="00C02B05">
        <w:rPr>
          <w:rFonts w:asciiTheme="minorHAnsi" w:hAnsiTheme="minorHAnsi" w:cstheme="minorHAnsi"/>
          <w:sz w:val="24"/>
          <w:szCs w:val="24"/>
        </w:rPr>
        <w:t xml:space="preserve">-los realidade. </w:t>
      </w:r>
      <w:r w:rsidR="00C23BED" w:rsidRPr="00C02B05">
        <w:rPr>
          <w:rFonts w:asciiTheme="minorHAnsi" w:hAnsiTheme="minorHAnsi" w:cstheme="minorHAnsi"/>
          <w:sz w:val="24"/>
          <w:szCs w:val="24"/>
        </w:rPr>
        <w:t xml:space="preserve">Além de debaterem sobre o desafio da intersetorialidade nas intervenções sobre o território, os grupos </w:t>
      </w:r>
      <w:r w:rsidR="00726B7F" w:rsidRPr="00C02B05">
        <w:rPr>
          <w:rFonts w:asciiTheme="minorHAnsi" w:hAnsiTheme="minorHAnsi" w:cstheme="minorHAnsi"/>
          <w:sz w:val="24"/>
          <w:szCs w:val="24"/>
        </w:rPr>
        <w:t xml:space="preserve">também </w:t>
      </w:r>
      <w:r w:rsidR="00F34266">
        <w:rPr>
          <w:rFonts w:asciiTheme="minorHAnsi" w:hAnsiTheme="minorHAnsi" w:cstheme="minorHAnsi"/>
          <w:sz w:val="24"/>
          <w:szCs w:val="24"/>
        </w:rPr>
        <w:t>foram</w:t>
      </w:r>
      <w:r w:rsidR="00726B7F" w:rsidRPr="00C02B05">
        <w:rPr>
          <w:rFonts w:asciiTheme="minorHAnsi" w:hAnsiTheme="minorHAnsi" w:cstheme="minorHAnsi"/>
          <w:sz w:val="24"/>
          <w:szCs w:val="24"/>
        </w:rPr>
        <w:t xml:space="preserve"> instigados a pensar</w:t>
      </w:r>
      <w:r w:rsidR="00C23BED" w:rsidRPr="00C02B05">
        <w:rPr>
          <w:rFonts w:asciiTheme="minorHAnsi" w:hAnsiTheme="minorHAnsi" w:cstheme="minorHAnsi"/>
          <w:sz w:val="24"/>
          <w:szCs w:val="24"/>
        </w:rPr>
        <w:t xml:space="preserve"> formas de tornar a V</w:t>
      </w:r>
      <w:r w:rsidR="00770312" w:rsidRPr="00C02B05">
        <w:rPr>
          <w:rFonts w:asciiTheme="minorHAnsi" w:hAnsiTheme="minorHAnsi" w:cstheme="minorHAnsi"/>
          <w:sz w:val="24"/>
          <w:szCs w:val="24"/>
        </w:rPr>
        <w:t>isão de Futuro do P</w:t>
      </w:r>
      <w:r w:rsidR="00D666B1" w:rsidRPr="00C02B05">
        <w:rPr>
          <w:rFonts w:asciiTheme="minorHAnsi" w:hAnsiTheme="minorHAnsi" w:cstheme="minorHAnsi"/>
          <w:sz w:val="24"/>
          <w:szCs w:val="24"/>
        </w:rPr>
        <w:t>lano factível</w:t>
      </w:r>
      <w:r w:rsidR="00C23BED" w:rsidRPr="00C02B05">
        <w:rPr>
          <w:rFonts w:asciiTheme="minorHAnsi" w:hAnsiTheme="minorHAnsi" w:cstheme="minorHAnsi"/>
          <w:sz w:val="24"/>
          <w:szCs w:val="24"/>
        </w:rPr>
        <w:t xml:space="preserve">, estabelecendo prospecções de curto, médio e longo prazo. </w:t>
      </w:r>
      <w:r w:rsidR="002E493B" w:rsidRPr="00C02B05">
        <w:rPr>
          <w:rFonts w:asciiTheme="minorHAnsi" w:hAnsiTheme="minorHAnsi" w:cstheme="minorHAnsi"/>
          <w:sz w:val="24"/>
          <w:szCs w:val="24"/>
        </w:rPr>
        <w:t>Ao final dos debates nos grupo</w:t>
      </w:r>
      <w:r w:rsidR="00D666B1" w:rsidRPr="00C02B05">
        <w:rPr>
          <w:rFonts w:asciiTheme="minorHAnsi" w:hAnsiTheme="minorHAnsi" w:cstheme="minorHAnsi"/>
          <w:sz w:val="24"/>
          <w:szCs w:val="24"/>
        </w:rPr>
        <w:t>s, todos os participantes volt</w:t>
      </w:r>
      <w:r w:rsidR="002E493B" w:rsidRPr="00C02B05">
        <w:rPr>
          <w:rFonts w:asciiTheme="minorHAnsi" w:hAnsiTheme="minorHAnsi" w:cstheme="minorHAnsi"/>
          <w:sz w:val="24"/>
          <w:szCs w:val="24"/>
        </w:rPr>
        <w:t>a</w:t>
      </w:r>
      <w:r w:rsidR="00F34266">
        <w:rPr>
          <w:rFonts w:asciiTheme="minorHAnsi" w:hAnsiTheme="minorHAnsi" w:cstheme="minorHAnsi"/>
          <w:sz w:val="24"/>
          <w:szCs w:val="24"/>
        </w:rPr>
        <w:t>ra</w:t>
      </w:r>
      <w:r w:rsidR="002E493B" w:rsidRPr="00C02B05">
        <w:rPr>
          <w:rFonts w:asciiTheme="minorHAnsi" w:hAnsiTheme="minorHAnsi" w:cstheme="minorHAnsi"/>
          <w:sz w:val="24"/>
          <w:szCs w:val="24"/>
        </w:rPr>
        <w:t>m a se reunir em uma mesma sala para ouvir e interagir com os pontos levantados e os cenários construídos por cada equipe.</w:t>
      </w:r>
    </w:p>
    <w:p w14:paraId="5DFFD5B5" w14:textId="77777777" w:rsidR="00691F51" w:rsidRPr="00C02B05" w:rsidRDefault="00691F51" w:rsidP="004F78C0">
      <w:pPr>
        <w:jc w:val="center"/>
        <w:rPr>
          <w:rFonts w:asciiTheme="minorHAnsi" w:hAnsiTheme="minorHAnsi" w:cstheme="minorHAnsi"/>
          <w:sz w:val="24"/>
          <w:szCs w:val="24"/>
        </w:rPr>
        <w:sectPr w:rsidR="00691F51" w:rsidRPr="00C02B05" w:rsidSect="00210E17">
          <w:type w:val="continuous"/>
          <w:pgSz w:w="11906" w:h="16838"/>
          <w:pgMar w:top="2099" w:right="1134" w:bottom="1418" w:left="1134" w:header="709" w:footer="709" w:gutter="0"/>
          <w:cols w:space="708"/>
          <w:docGrid w:linePitch="360"/>
        </w:sectPr>
      </w:pPr>
    </w:p>
    <w:p w14:paraId="388F432A" w14:textId="55E3EA5B" w:rsidR="003C7EB2" w:rsidRPr="00C02B05" w:rsidRDefault="003A3922" w:rsidP="004F78C0">
      <w:pPr>
        <w:jc w:val="center"/>
        <w:rPr>
          <w:rFonts w:asciiTheme="minorHAnsi" w:hAnsiTheme="minorHAnsi" w:cstheme="minorHAnsi"/>
          <w:sz w:val="24"/>
          <w:szCs w:val="24"/>
        </w:rPr>
        <w:sectPr w:rsidR="003C7EB2" w:rsidRPr="00C02B05" w:rsidSect="003C7EB2">
          <w:type w:val="continuous"/>
          <w:pgSz w:w="11906" w:h="16838"/>
          <w:pgMar w:top="2099" w:right="1134" w:bottom="1418" w:left="1134" w:header="709" w:footer="709" w:gutter="0"/>
          <w:cols w:num="2" w:space="720"/>
          <w:docGrid w:linePitch="360"/>
        </w:sectPr>
      </w:pPr>
      <w:r w:rsidRPr="00C02B05">
        <w:rPr>
          <w:rFonts w:asciiTheme="minorHAnsi" w:hAnsiTheme="minorHAnsi" w:cstheme="minorHAnsi"/>
          <w:noProof/>
          <w:sz w:val="24"/>
          <w:szCs w:val="24"/>
          <w:lang w:eastAsia="pt-BR"/>
        </w:rPr>
        <w:lastRenderedPageBreak/>
        <w:drawing>
          <wp:anchor distT="0" distB="0" distL="114300" distR="114300" simplePos="0" relativeHeight="251657216" behindDoc="0" locked="0" layoutInCell="1" allowOverlap="1" wp14:anchorId="44100593" wp14:editId="449E7B27">
            <wp:simplePos x="0" y="0"/>
            <wp:positionH relativeFrom="column">
              <wp:posOffset>3143250</wp:posOffset>
            </wp:positionH>
            <wp:positionV relativeFrom="paragraph">
              <wp:posOffset>19685</wp:posOffset>
            </wp:positionV>
            <wp:extent cx="3143250" cy="2080895"/>
            <wp:effectExtent l="0" t="0" r="0" b="0"/>
            <wp:wrapSquare wrapText="bothSides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2B05">
        <w:rPr>
          <w:rFonts w:asciiTheme="minorHAnsi" w:hAnsiTheme="minorHAnsi" w:cstheme="minorHAnsi"/>
          <w:noProof/>
          <w:sz w:val="24"/>
          <w:szCs w:val="24"/>
          <w:lang w:eastAsia="pt-BR"/>
        </w:rPr>
        <w:drawing>
          <wp:inline distT="0" distB="0" distL="0" distR="0" wp14:anchorId="662FF1BC" wp14:editId="7C9FA410">
            <wp:extent cx="3069590" cy="2094865"/>
            <wp:effectExtent l="0" t="0" r="0" b="0"/>
            <wp:docPr id="44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786" cy="209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5="http://schemas.microsoft.com/office/word/2012/wordml"/>
                      </a:ext>
                    </a:extLst>
                  </pic:spPr>
                </pic:pic>
              </a:graphicData>
            </a:graphic>
          </wp:inline>
        </w:drawing>
      </w:r>
    </w:p>
    <w:p w14:paraId="3C48EFCA" w14:textId="67144699" w:rsidR="00277DBA" w:rsidRPr="00C02B05" w:rsidRDefault="00E44B75" w:rsidP="004424A3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lastRenderedPageBreak/>
        <w:t>A</w:t>
      </w:r>
      <w:r w:rsidR="0011791D" w:rsidRPr="00C02B05">
        <w:rPr>
          <w:rFonts w:asciiTheme="minorHAnsi" w:hAnsiTheme="minorHAnsi" w:cstheme="minorHAnsi"/>
          <w:sz w:val="24"/>
          <w:szCs w:val="24"/>
        </w:rPr>
        <w:t xml:space="preserve"> partir</w:t>
      </w:r>
      <w:r w:rsidR="00700A75" w:rsidRPr="00C02B05">
        <w:rPr>
          <w:rFonts w:asciiTheme="minorHAnsi" w:hAnsiTheme="minorHAnsi" w:cstheme="minorHAnsi"/>
          <w:sz w:val="24"/>
          <w:szCs w:val="24"/>
        </w:rPr>
        <w:t xml:space="preserve"> da dinâmica proposta</w:t>
      </w:r>
      <w:r w:rsidR="00B60A8D" w:rsidRPr="00C02B05">
        <w:rPr>
          <w:rFonts w:asciiTheme="minorHAnsi" w:hAnsiTheme="minorHAnsi" w:cstheme="minorHAnsi"/>
          <w:sz w:val="24"/>
          <w:szCs w:val="24"/>
        </w:rPr>
        <w:t>, alguns po</w:t>
      </w:r>
      <w:r w:rsidRPr="00C02B05">
        <w:rPr>
          <w:rFonts w:asciiTheme="minorHAnsi" w:hAnsiTheme="minorHAnsi" w:cstheme="minorHAnsi"/>
          <w:sz w:val="24"/>
          <w:szCs w:val="24"/>
        </w:rPr>
        <w:t xml:space="preserve">ntos foram abordados de forma recorrente em todos os grupos e entre participantes dos três </w:t>
      </w:r>
      <w:r w:rsidR="00B60A8D" w:rsidRPr="00C02B05">
        <w:rPr>
          <w:rFonts w:asciiTheme="minorHAnsi" w:hAnsiTheme="minorHAnsi" w:cstheme="minorHAnsi"/>
          <w:sz w:val="24"/>
          <w:szCs w:val="24"/>
        </w:rPr>
        <w:t>municípios</w:t>
      </w:r>
      <w:r w:rsidR="00A325C8" w:rsidRPr="00C02B05">
        <w:rPr>
          <w:rFonts w:asciiTheme="minorHAnsi" w:hAnsiTheme="minorHAnsi" w:cstheme="minorHAnsi"/>
          <w:sz w:val="24"/>
          <w:szCs w:val="24"/>
        </w:rPr>
        <w:t>:</w:t>
      </w:r>
      <w:r w:rsidR="00090120" w:rsidRPr="00C02B05">
        <w:rPr>
          <w:rFonts w:asciiTheme="minorHAnsi" w:hAnsiTheme="minorHAnsi" w:cstheme="minorHAnsi"/>
          <w:sz w:val="24"/>
          <w:szCs w:val="24"/>
        </w:rPr>
        <w:t xml:space="preserve"> as vocações econômicas e os problemas relativos ao ordenamento</w:t>
      </w:r>
      <w:r w:rsidR="00726B7F" w:rsidRPr="00C02B05">
        <w:rPr>
          <w:rFonts w:asciiTheme="minorHAnsi" w:hAnsiTheme="minorHAnsi" w:cstheme="minorHAnsi"/>
          <w:sz w:val="24"/>
          <w:szCs w:val="24"/>
        </w:rPr>
        <w:t xml:space="preserve"> espacial</w:t>
      </w:r>
      <w:r w:rsidR="00090120" w:rsidRPr="00C02B05">
        <w:rPr>
          <w:rFonts w:asciiTheme="minorHAnsi" w:hAnsiTheme="minorHAnsi" w:cstheme="minorHAnsi"/>
          <w:sz w:val="24"/>
          <w:szCs w:val="24"/>
        </w:rPr>
        <w:t xml:space="preserve">, </w:t>
      </w:r>
      <w:r w:rsidRPr="00C02B05">
        <w:rPr>
          <w:rFonts w:asciiTheme="minorHAnsi" w:hAnsiTheme="minorHAnsi" w:cstheme="minorHAnsi"/>
          <w:sz w:val="24"/>
          <w:szCs w:val="24"/>
        </w:rPr>
        <w:t xml:space="preserve">os desafios de equacionamento entre desenvolvimento e meio ambiente, além de </w:t>
      </w:r>
      <w:r w:rsidR="00090120" w:rsidRPr="00C02B05">
        <w:rPr>
          <w:rFonts w:asciiTheme="minorHAnsi" w:hAnsiTheme="minorHAnsi" w:cstheme="minorHAnsi"/>
          <w:sz w:val="24"/>
          <w:szCs w:val="24"/>
        </w:rPr>
        <w:t>outras políticas públicas</w:t>
      </w:r>
      <w:r w:rsidR="0011791D" w:rsidRPr="00C02B05">
        <w:rPr>
          <w:rFonts w:asciiTheme="minorHAnsi" w:hAnsiTheme="minorHAnsi" w:cstheme="minorHAnsi"/>
          <w:sz w:val="24"/>
          <w:szCs w:val="24"/>
        </w:rPr>
        <w:t xml:space="preserve"> e serviços básicos</w:t>
      </w:r>
      <w:r w:rsidR="00700A75" w:rsidRPr="00C02B05">
        <w:rPr>
          <w:rFonts w:asciiTheme="minorHAnsi" w:hAnsiTheme="minorHAnsi" w:cstheme="minorHAnsi"/>
          <w:sz w:val="24"/>
          <w:szCs w:val="24"/>
        </w:rPr>
        <w:t xml:space="preserve"> mais setoriais</w:t>
      </w:r>
      <w:r w:rsidR="00B60A8D" w:rsidRPr="00C02B05">
        <w:rPr>
          <w:rFonts w:asciiTheme="minorHAnsi" w:hAnsiTheme="minorHAnsi" w:cstheme="minorHAnsi"/>
          <w:sz w:val="24"/>
          <w:szCs w:val="24"/>
        </w:rPr>
        <w:t xml:space="preserve">. </w:t>
      </w:r>
      <w:r w:rsidR="00D677D8" w:rsidRPr="00C02B05">
        <w:rPr>
          <w:rFonts w:asciiTheme="minorHAnsi" w:hAnsiTheme="minorHAnsi" w:cstheme="minorHAnsi"/>
          <w:sz w:val="24"/>
          <w:szCs w:val="24"/>
        </w:rPr>
        <w:t xml:space="preserve">Ao trocarem experiências e informações sobre as questões dos seus municípios, os participantes identificaram uma série de </w:t>
      </w:r>
      <w:r w:rsidR="005A559E" w:rsidRPr="00C02B05">
        <w:rPr>
          <w:rFonts w:asciiTheme="minorHAnsi" w:hAnsiTheme="minorHAnsi" w:cstheme="minorHAnsi"/>
          <w:sz w:val="24"/>
          <w:szCs w:val="24"/>
        </w:rPr>
        <w:t xml:space="preserve">pontos </w:t>
      </w:r>
      <w:r w:rsidR="00D566A2" w:rsidRPr="00C02B05">
        <w:rPr>
          <w:rFonts w:asciiTheme="minorHAnsi" w:hAnsiTheme="minorHAnsi" w:cstheme="minorHAnsi"/>
          <w:sz w:val="24"/>
          <w:szCs w:val="24"/>
        </w:rPr>
        <w:t>comuns entre eles</w:t>
      </w:r>
      <w:r w:rsidR="005A559E" w:rsidRPr="00C02B05">
        <w:rPr>
          <w:rFonts w:asciiTheme="minorHAnsi" w:hAnsiTheme="minorHAnsi" w:cstheme="minorHAnsi"/>
          <w:sz w:val="24"/>
          <w:szCs w:val="24"/>
        </w:rPr>
        <w:t>, assim como conflitos de difícil</w:t>
      </w:r>
      <w:r w:rsidR="00D666B1" w:rsidRPr="00C02B05">
        <w:rPr>
          <w:rFonts w:asciiTheme="minorHAnsi" w:hAnsiTheme="minorHAnsi" w:cstheme="minorHAnsi"/>
          <w:sz w:val="24"/>
          <w:szCs w:val="24"/>
        </w:rPr>
        <w:t xml:space="preserve"> resolução</w:t>
      </w:r>
      <w:r w:rsidR="005A559E" w:rsidRPr="00C02B05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39E63787" w14:textId="77777777" w:rsidR="005A559E" w:rsidRPr="00C02B05" w:rsidRDefault="005A559E" w:rsidP="004424A3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14635242" w14:textId="50A05A88" w:rsidR="00277DBA" w:rsidRPr="00F34266" w:rsidRDefault="00277DBA" w:rsidP="004424A3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F34266">
        <w:rPr>
          <w:rFonts w:asciiTheme="minorHAnsi" w:hAnsiTheme="minorHAnsi" w:cstheme="minorHAnsi"/>
          <w:b/>
          <w:sz w:val="24"/>
          <w:szCs w:val="24"/>
        </w:rPr>
        <w:t xml:space="preserve">3) Principais questões levantadas no debate </w:t>
      </w:r>
    </w:p>
    <w:p w14:paraId="165E7892" w14:textId="5D553C69" w:rsidR="00A325C8" w:rsidRPr="00C02B05" w:rsidRDefault="00770312" w:rsidP="004424A3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Os grupos reconheceram</w:t>
      </w:r>
      <w:r w:rsidR="00D87BD8" w:rsidRPr="00C02B05">
        <w:rPr>
          <w:rFonts w:asciiTheme="minorHAnsi" w:hAnsiTheme="minorHAnsi" w:cstheme="minorHAnsi"/>
          <w:sz w:val="24"/>
          <w:szCs w:val="24"/>
        </w:rPr>
        <w:t xml:space="preserve"> um </w:t>
      </w:r>
      <w:r w:rsidR="00D87BD8" w:rsidRPr="00C02B05">
        <w:rPr>
          <w:rFonts w:asciiTheme="minorHAnsi" w:hAnsiTheme="minorHAnsi" w:cstheme="minorHAnsi"/>
          <w:b/>
          <w:sz w:val="24"/>
          <w:szCs w:val="24"/>
        </w:rPr>
        <w:t>grande potencial turístico</w:t>
      </w:r>
      <w:r w:rsidRPr="00C02B05">
        <w:rPr>
          <w:rFonts w:asciiTheme="minorHAnsi" w:hAnsiTheme="minorHAnsi" w:cstheme="minorHAnsi"/>
          <w:sz w:val="24"/>
          <w:szCs w:val="24"/>
        </w:rPr>
        <w:t xml:space="preserve"> da</w:t>
      </w:r>
      <w:r w:rsidR="00D87BD8" w:rsidRPr="00C02B05">
        <w:rPr>
          <w:rFonts w:asciiTheme="minorHAnsi" w:hAnsiTheme="minorHAnsi" w:cstheme="minorHAnsi"/>
          <w:sz w:val="24"/>
          <w:szCs w:val="24"/>
        </w:rPr>
        <w:t xml:space="preserve"> região, a partir dos elementos históricos e naturais existentes</w:t>
      </w:r>
      <w:r w:rsidR="00700A75" w:rsidRPr="00C02B05">
        <w:rPr>
          <w:rFonts w:asciiTheme="minorHAnsi" w:hAnsiTheme="minorHAnsi" w:cstheme="minorHAnsi"/>
          <w:sz w:val="24"/>
          <w:szCs w:val="24"/>
        </w:rPr>
        <w:t xml:space="preserve"> nos municípios em questão. No entanto, foi unâ</w:t>
      </w:r>
      <w:r w:rsidR="00D87BD8" w:rsidRPr="00C02B05">
        <w:rPr>
          <w:rFonts w:asciiTheme="minorHAnsi" w:hAnsiTheme="minorHAnsi" w:cstheme="minorHAnsi"/>
          <w:sz w:val="24"/>
          <w:szCs w:val="24"/>
        </w:rPr>
        <w:t xml:space="preserve">nime </w:t>
      </w:r>
      <w:r w:rsidR="00700A75" w:rsidRPr="00C02B05">
        <w:rPr>
          <w:rFonts w:asciiTheme="minorHAnsi" w:hAnsiTheme="minorHAnsi" w:cstheme="minorHAnsi"/>
          <w:sz w:val="24"/>
          <w:szCs w:val="24"/>
        </w:rPr>
        <w:t>a constatação</w:t>
      </w:r>
      <w:r w:rsidR="00D87BD8" w:rsidRPr="00C02B05">
        <w:rPr>
          <w:rFonts w:asciiTheme="minorHAnsi" w:hAnsiTheme="minorHAnsi" w:cstheme="minorHAnsi"/>
          <w:sz w:val="24"/>
          <w:szCs w:val="24"/>
        </w:rPr>
        <w:t xml:space="preserve"> da falta de interesse </w:t>
      </w:r>
      <w:r w:rsidR="00700A75" w:rsidRPr="00C02B05">
        <w:rPr>
          <w:rFonts w:asciiTheme="minorHAnsi" w:hAnsiTheme="minorHAnsi" w:cstheme="minorHAnsi"/>
          <w:sz w:val="24"/>
          <w:szCs w:val="24"/>
        </w:rPr>
        <w:t xml:space="preserve">do poder público </w:t>
      </w:r>
      <w:r w:rsidR="00D87BD8" w:rsidRPr="00C02B05">
        <w:rPr>
          <w:rFonts w:asciiTheme="minorHAnsi" w:hAnsiTheme="minorHAnsi" w:cstheme="minorHAnsi"/>
          <w:sz w:val="24"/>
          <w:szCs w:val="24"/>
        </w:rPr>
        <w:t xml:space="preserve">(executivo e legislativo) em </w:t>
      </w:r>
      <w:r w:rsidR="00D87BD8" w:rsidRPr="00C02B05">
        <w:rPr>
          <w:rFonts w:asciiTheme="minorHAnsi" w:hAnsiTheme="minorHAnsi" w:cstheme="minorHAnsi"/>
          <w:b/>
          <w:sz w:val="24"/>
          <w:szCs w:val="24"/>
        </w:rPr>
        <w:t xml:space="preserve">promover </w:t>
      </w:r>
      <w:r w:rsidR="00700A75" w:rsidRPr="00C02B05">
        <w:rPr>
          <w:rFonts w:asciiTheme="minorHAnsi" w:hAnsiTheme="minorHAnsi" w:cstheme="minorHAnsi"/>
          <w:b/>
          <w:sz w:val="24"/>
          <w:szCs w:val="24"/>
        </w:rPr>
        <w:t>políticas e programas de incentivo ao T</w:t>
      </w:r>
      <w:r w:rsidR="00D87BD8" w:rsidRPr="00C02B05">
        <w:rPr>
          <w:rFonts w:asciiTheme="minorHAnsi" w:hAnsiTheme="minorHAnsi" w:cstheme="minorHAnsi"/>
          <w:b/>
          <w:sz w:val="24"/>
          <w:szCs w:val="24"/>
        </w:rPr>
        <w:t>urismo</w:t>
      </w:r>
      <w:r w:rsidR="00D87BD8" w:rsidRPr="00C02B05">
        <w:rPr>
          <w:rFonts w:asciiTheme="minorHAnsi" w:hAnsiTheme="minorHAnsi" w:cstheme="minorHAnsi"/>
          <w:sz w:val="24"/>
          <w:szCs w:val="24"/>
        </w:rPr>
        <w:t xml:space="preserve">, assim como oferecer a infraestrutura necessária para que </w:t>
      </w:r>
      <w:r w:rsidR="00700A75" w:rsidRPr="00C02B05">
        <w:rPr>
          <w:rFonts w:asciiTheme="minorHAnsi" w:hAnsiTheme="minorHAnsi" w:cstheme="minorHAnsi"/>
          <w:sz w:val="24"/>
          <w:szCs w:val="24"/>
        </w:rPr>
        <w:t xml:space="preserve">essas </w:t>
      </w:r>
      <w:r w:rsidR="00D87BD8" w:rsidRPr="00C02B05">
        <w:rPr>
          <w:rFonts w:asciiTheme="minorHAnsi" w:hAnsiTheme="minorHAnsi" w:cstheme="minorHAnsi"/>
          <w:sz w:val="24"/>
          <w:szCs w:val="24"/>
        </w:rPr>
        <w:t xml:space="preserve">atividades </w:t>
      </w:r>
      <w:r w:rsidR="00700A75" w:rsidRPr="00C02B05">
        <w:rPr>
          <w:rFonts w:asciiTheme="minorHAnsi" w:hAnsiTheme="minorHAnsi" w:cstheme="minorHAnsi"/>
          <w:sz w:val="24"/>
          <w:szCs w:val="24"/>
        </w:rPr>
        <w:t xml:space="preserve">econômicas e de lazer </w:t>
      </w:r>
      <w:r w:rsidR="00D87BD8" w:rsidRPr="00C02B05">
        <w:rPr>
          <w:rFonts w:asciiTheme="minorHAnsi" w:hAnsiTheme="minorHAnsi" w:cstheme="minorHAnsi"/>
          <w:sz w:val="24"/>
          <w:szCs w:val="24"/>
        </w:rPr>
        <w:t>possam</w:t>
      </w:r>
      <w:r w:rsidR="00700A75" w:rsidRPr="00C02B05">
        <w:rPr>
          <w:rFonts w:asciiTheme="minorHAnsi" w:hAnsiTheme="minorHAnsi" w:cstheme="minorHAnsi"/>
          <w:sz w:val="24"/>
          <w:szCs w:val="24"/>
        </w:rPr>
        <w:t xml:space="preserve"> ocorrer</w:t>
      </w:r>
      <w:r w:rsidRPr="00C02B05">
        <w:rPr>
          <w:rFonts w:asciiTheme="minorHAnsi" w:hAnsiTheme="minorHAnsi" w:cstheme="minorHAnsi"/>
          <w:sz w:val="24"/>
          <w:szCs w:val="24"/>
        </w:rPr>
        <w:t xml:space="preserve"> de forma mais permanente</w:t>
      </w:r>
      <w:r w:rsidR="00726B7F" w:rsidRPr="00C02B05">
        <w:rPr>
          <w:rFonts w:asciiTheme="minorHAnsi" w:hAnsiTheme="minorHAnsi" w:cstheme="minorHAnsi"/>
          <w:sz w:val="24"/>
          <w:szCs w:val="24"/>
        </w:rPr>
        <w:t xml:space="preserve"> e formalizada</w:t>
      </w:r>
      <w:r w:rsidR="00D87BD8" w:rsidRPr="00C02B05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4144294B" w14:textId="60AE0E1D" w:rsidR="008826ED" w:rsidRPr="00C02B05" w:rsidRDefault="000003FC" w:rsidP="004424A3">
      <w:pPr>
        <w:jc w:val="both"/>
        <w:rPr>
          <w:rFonts w:asciiTheme="minorHAnsi" w:hAnsiTheme="minorHAnsi" w:cstheme="minorHAnsi"/>
          <w:i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Para superar os principais gargalos (transporte, educação, cultura, saúde, turismo, habitação, emprego, qualificação profissional e saneamento básico</w:t>
      </w:r>
      <w:r w:rsidRPr="00C02B05">
        <w:rPr>
          <w:rFonts w:asciiTheme="minorHAnsi" w:hAnsiTheme="minorHAnsi" w:cstheme="minorHAnsi"/>
          <w:b/>
          <w:sz w:val="24"/>
          <w:szCs w:val="24"/>
        </w:rPr>
        <w:t>)</w:t>
      </w:r>
      <w:r w:rsidRPr="00C02B05">
        <w:rPr>
          <w:rFonts w:asciiTheme="minorHAnsi" w:hAnsiTheme="minorHAnsi" w:cstheme="minorHAnsi"/>
          <w:sz w:val="24"/>
          <w:szCs w:val="24"/>
        </w:rPr>
        <w:t xml:space="preserve">, a </w:t>
      </w:r>
      <w:r w:rsidRPr="00C02B05">
        <w:rPr>
          <w:rFonts w:asciiTheme="minorHAnsi" w:hAnsiTheme="minorHAnsi" w:cstheme="minorHAnsi"/>
          <w:b/>
          <w:sz w:val="24"/>
          <w:szCs w:val="24"/>
        </w:rPr>
        <w:t>participação social</w:t>
      </w:r>
      <w:r w:rsidRPr="00C02B05">
        <w:rPr>
          <w:rFonts w:asciiTheme="minorHAnsi" w:hAnsiTheme="minorHAnsi" w:cstheme="minorHAnsi"/>
          <w:sz w:val="24"/>
          <w:szCs w:val="24"/>
        </w:rPr>
        <w:t xml:space="preserve"> foi apontada como a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ferramenta fundamental </w:t>
      </w:r>
      <w:r w:rsidR="00266F94" w:rsidRPr="00C02B05">
        <w:rPr>
          <w:rFonts w:asciiTheme="minorHAnsi" w:hAnsiTheme="minorHAnsi" w:cstheme="minorHAnsi"/>
          <w:b/>
          <w:sz w:val="24"/>
          <w:szCs w:val="24"/>
        </w:rPr>
        <w:t>para materialização d</w:t>
      </w:r>
      <w:r w:rsidRPr="00C02B05">
        <w:rPr>
          <w:rFonts w:asciiTheme="minorHAnsi" w:hAnsiTheme="minorHAnsi" w:cstheme="minorHAnsi"/>
          <w:b/>
          <w:sz w:val="24"/>
          <w:szCs w:val="24"/>
        </w:rPr>
        <w:t>os cenários</w:t>
      </w:r>
      <w:r w:rsidR="00266F94" w:rsidRPr="00C02B05">
        <w:rPr>
          <w:rFonts w:asciiTheme="minorHAnsi" w:hAnsiTheme="minorHAnsi" w:cstheme="minorHAnsi"/>
          <w:b/>
          <w:sz w:val="24"/>
          <w:szCs w:val="24"/>
        </w:rPr>
        <w:t xml:space="preserve"> alternativos de futuro</w:t>
      </w:r>
      <w:r w:rsidR="00266F94" w:rsidRPr="00C02B05">
        <w:rPr>
          <w:rFonts w:asciiTheme="minorHAnsi" w:hAnsiTheme="minorHAnsi" w:cstheme="minorHAnsi"/>
          <w:sz w:val="24"/>
          <w:szCs w:val="24"/>
        </w:rPr>
        <w:t>. Apenas</w:t>
      </w:r>
      <w:r w:rsidRPr="00C02B05">
        <w:rPr>
          <w:rFonts w:asciiTheme="minorHAnsi" w:hAnsiTheme="minorHAnsi" w:cstheme="minorHAnsi"/>
          <w:sz w:val="24"/>
          <w:szCs w:val="24"/>
        </w:rPr>
        <w:t xml:space="preserve"> com a população </w:t>
      </w:r>
      <w:r w:rsidR="00D24372" w:rsidRPr="00C02B05">
        <w:rPr>
          <w:rFonts w:asciiTheme="minorHAnsi" w:hAnsiTheme="minorHAnsi" w:cstheme="minorHAnsi"/>
          <w:sz w:val="24"/>
          <w:szCs w:val="24"/>
        </w:rPr>
        <w:t xml:space="preserve">entendendo </w:t>
      </w:r>
      <w:r w:rsidR="00266F94" w:rsidRPr="00C02B05">
        <w:rPr>
          <w:rFonts w:asciiTheme="minorHAnsi" w:hAnsiTheme="minorHAnsi" w:cstheme="minorHAnsi"/>
          <w:sz w:val="24"/>
          <w:szCs w:val="24"/>
        </w:rPr>
        <w:t xml:space="preserve">e se apropriando efetivamente de </w:t>
      </w:r>
      <w:r w:rsidR="00D24372" w:rsidRPr="00C02B05">
        <w:rPr>
          <w:rFonts w:asciiTheme="minorHAnsi" w:hAnsiTheme="minorHAnsi" w:cstheme="minorHAnsi"/>
          <w:sz w:val="24"/>
          <w:szCs w:val="24"/>
        </w:rPr>
        <w:t xml:space="preserve">seu papel </w:t>
      </w:r>
      <w:r w:rsidR="00266F94" w:rsidRPr="00C02B05">
        <w:rPr>
          <w:rFonts w:asciiTheme="minorHAnsi" w:hAnsiTheme="minorHAnsi" w:cstheme="minorHAnsi"/>
          <w:sz w:val="24"/>
          <w:szCs w:val="24"/>
        </w:rPr>
        <w:t xml:space="preserve">cidadão, </w:t>
      </w:r>
      <w:r w:rsidR="00D24372" w:rsidRPr="00C02B05">
        <w:rPr>
          <w:rFonts w:asciiTheme="minorHAnsi" w:hAnsiTheme="minorHAnsi" w:cstheme="minorHAnsi"/>
          <w:sz w:val="24"/>
          <w:szCs w:val="24"/>
        </w:rPr>
        <w:t>que</w:t>
      </w:r>
      <w:r w:rsidR="00266F94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sz w:val="24"/>
          <w:szCs w:val="24"/>
        </w:rPr>
        <w:t xml:space="preserve">a realidade </w:t>
      </w:r>
      <w:r w:rsidR="00266F94" w:rsidRPr="00C02B05">
        <w:rPr>
          <w:rFonts w:asciiTheme="minorHAnsi" w:hAnsiTheme="minorHAnsi" w:cstheme="minorHAnsi"/>
          <w:sz w:val="24"/>
          <w:szCs w:val="24"/>
        </w:rPr>
        <w:t>atual poderá</w:t>
      </w:r>
      <w:r w:rsidRPr="00C02B05">
        <w:rPr>
          <w:rFonts w:asciiTheme="minorHAnsi" w:hAnsiTheme="minorHAnsi" w:cstheme="minorHAnsi"/>
          <w:sz w:val="24"/>
          <w:szCs w:val="24"/>
        </w:rPr>
        <w:t xml:space="preserve"> ser transformada</w:t>
      </w:r>
      <w:r w:rsidR="00266F94" w:rsidRPr="00C02B05">
        <w:rPr>
          <w:rFonts w:asciiTheme="minorHAnsi" w:hAnsiTheme="minorHAnsi" w:cstheme="minorHAnsi"/>
          <w:sz w:val="24"/>
          <w:szCs w:val="24"/>
        </w:rPr>
        <w:t xml:space="preserve"> de maneira mais estruturante. S</w:t>
      </w:r>
      <w:r w:rsidRPr="00C02B05">
        <w:rPr>
          <w:rFonts w:asciiTheme="minorHAnsi" w:hAnsiTheme="minorHAnsi" w:cstheme="minorHAnsi"/>
          <w:sz w:val="24"/>
          <w:szCs w:val="24"/>
        </w:rPr>
        <w:t xml:space="preserve">eja por meio da pressão popular </w:t>
      </w:r>
      <w:r w:rsidR="00266F94" w:rsidRPr="00C02B05">
        <w:rPr>
          <w:rFonts w:asciiTheme="minorHAnsi" w:hAnsiTheme="minorHAnsi" w:cstheme="minorHAnsi"/>
          <w:sz w:val="24"/>
          <w:szCs w:val="24"/>
        </w:rPr>
        <w:t>na co</w:t>
      </w:r>
      <w:r w:rsidR="00C42CF7" w:rsidRPr="00C02B05">
        <w:rPr>
          <w:rFonts w:asciiTheme="minorHAnsi" w:hAnsiTheme="minorHAnsi" w:cstheme="minorHAnsi"/>
          <w:sz w:val="24"/>
          <w:szCs w:val="24"/>
        </w:rPr>
        <w:t xml:space="preserve">brança junto ao poder público, seja </w:t>
      </w:r>
      <w:r w:rsidR="00266F94" w:rsidRPr="00C02B05">
        <w:rPr>
          <w:rFonts w:asciiTheme="minorHAnsi" w:hAnsiTheme="minorHAnsi" w:cstheme="minorHAnsi"/>
          <w:sz w:val="24"/>
          <w:szCs w:val="24"/>
        </w:rPr>
        <w:t>na proposição de políticas pública</w:t>
      </w:r>
      <w:r w:rsidR="00726B7F" w:rsidRPr="00C02B05">
        <w:rPr>
          <w:rFonts w:asciiTheme="minorHAnsi" w:hAnsiTheme="minorHAnsi" w:cstheme="minorHAnsi"/>
          <w:sz w:val="24"/>
          <w:szCs w:val="24"/>
        </w:rPr>
        <w:t>s</w:t>
      </w:r>
      <w:r w:rsidR="00C42CF7" w:rsidRPr="00C02B05">
        <w:rPr>
          <w:rFonts w:asciiTheme="minorHAnsi" w:hAnsiTheme="minorHAnsi" w:cstheme="minorHAnsi"/>
          <w:sz w:val="24"/>
          <w:szCs w:val="24"/>
        </w:rPr>
        <w:t>;</w:t>
      </w:r>
      <w:r w:rsidR="00266F94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5B2534" w:rsidRPr="00C02B05">
        <w:rPr>
          <w:rFonts w:asciiTheme="minorHAnsi" w:hAnsiTheme="minorHAnsi" w:cstheme="minorHAnsi"/>
          <w:sz w:val="24"/>
          <w:szCs w:val="24"/>
        </w:rPr>
        <w:t xml:space="preserve">ambas </w:t>
      </w:r>
      <w:r w:rsidR="00D666B1" w:rsidRPr="00C02B05">
        <w:rPr>
          <w:rFonts w:asciiTheme="minorHAnsi" w:hAnsiTheme="minorHAnsi" w:cstheme="minorHAnsi"/>
          <w:sz w:val="24"/>
          <w:szCs w:val="24"/>
        </w:rPr>
        <w:t xml:space="preserve">ações </w:t>
      </w:r>
      <w:r w:rsidR="005B2534" w:rsidRPr="00C02B05">
        <w:rPr>
          <w:rFonts w:asciiTheme="minorHAnsi" w:hAnsiTheme="minorHAnsi" w:cstheme="minorHAnsi"/>
          <w:sz w:val="24"/>
          <w:szCs w:val="24"/>
        </w:rPr>
        <w:t xml:space="preserve">são necessárias </w:t>
      </w:r>
      <w:r w:rsidRPr="00C02B05">
        <w:rPr>
          <w:rFonts w:asciiTheme="minorHAnsi" w:hAnsiTheme="minorHAnsi" w:cstheme="minorHAnsi"/>
          <w:sz w:val="24"/>
          <w:szCs w:val="24"/>
        </w:rPr>
        <w:t xml:space="preserve">para que os municípios assumam uma </w:t>
      </w:r>
      <w:r w:rsidRPr="00C02B05">
        <w:rPr>
          <w:rFonts w:asciiTheme="minorHAnsi" w:hAnsiTheme="minorHAnsi" w:cstheme="minorHAnsi"/>
          <w:b/>
          <w:sz w:val="24"/>
          <w:szCs w:val="24"/>
        </w:rPr>
        <w:t>agenda de desenvolvimento</w:t>
      </w:r>
      <w:r w:rsidR="005B2534" w:rsidRPr="00C02B05">
        <w:rPr>
          <w:rFonts w:asciiTheme="minorHAnsi" w:hAnsiTheme="minorHAnsi" w:cstheme="minorHAnsi"/>
          <w:b/>
          <w:sz w:val="24"/>
          <w:szCs w:val="24"/>
        </w:rPr>
        <w:t xml:space="preserve"> integrado</w:t>
      </w:r>
      <w:r w:rsidRPr="00C02B05">
        <w:rPr>
          <w:rFonts w:asciiTheme="minorHAnsi" w:hAnsiTheme="minorHAnsi" w:cstheme="minorHAnsi"/>
          <w:sz w:val="24"/>
          <w:szCs w:val="24"/>
        </w:rPr>
        <w:t>.</w:t>
      </w:r>
      <w:r w:rsidR="0000318D" w:rsidRPr="00C02B05">
        <w:rPr>
          <w:rFonts w:asciiTheme="minorHAnsi" w:hAnsiTheme="minorHAnsi" w:cstheme="minorHAnsi"/>
          <w:sz w:val="24"/>
          <w:szCs w:val="24"/>
        </w:rPr>
        <w:t xml:space="preserve"> Para Suelen Aguiar (sociedade civil – Cachoeiras de Macacu) a participação social só </w:t>
      </w:r>
      <w:r w:rsidR="00F34266">
        <w:rPr>
          <w:rFonts w:asciiTheme="minorHAnsi" w:hAnsiTheme="minorHAnsi" w:cstheme="minorHAnsi"/>
          <w:sz w:val="24"/>
          <w:szCs w:val="24"/>
        </w:rPr>
        <w:t>será</w:t>
      </w:r>
      <w:r w:rsidR="0000318D" w:rsidRPr="00C02B05">
        <w:rPr>
          <w:rFonts w:asciiTheme="minorHAnsi" w:hAnsiTheme="minorHAnsi" w:cstheme="minorHAnsi"/>
          <w:sz w:val="24"/>
          <w:szCs w:val="24"/>
        </w:rPr>
        <w:t xml:space="preserve"> alcançada </w:t>
      </w:r>
      <w:r w:rsidR="00F34266">
        <w:rPr>
          <w:rFonts w:asciiTheme="minorHAnsi" w:hAnsiTheme="minorHAnsi" w:cstheme="minorHAnsi"/>
          <w:sz w:val="24"/>
          <w:szCs w:val="24"/>
        </w:rPr>
        <w:t>por meio</w:t>
      </w:r>
      <w:r w:rsidR="0000318D" w:rsidRPr="00C02B05">
        <w:rPr>
          <w:rFonts w:asciiTheme="minorHAnsi" w:hAnsiTheme="minorHAnsi" w:cstheme="minorHAnsi"/>
          <w:sz w:val="24"/>
          <w:szCs w:val="24"/>
        </w:rPr>
        <w:t xml:space="preserve"> do </w:t>
      </w:r>
      <w:r w:rsidR="007B0AD5" w:rsidRPr="00C02B05">
        <w:rPr>
          <w:rFonts w:asciiTheme="minorHAnsi" w:hAnsiTheme="minorHAnsi" w:cstheme="minorHAnsi"/>
          <w:b/>
          <w:sz w:val="24"/>
          <w:szCs w:val="24"/>
        </w:rPr>
        <w:t>investimento em E</w:t>
      </w:r>
      <w:r w:rsidR="0000318D" w:rsidRPr="00C02B05">
        <w:rPr>
          <w:rFonts w:asciiTheme="minorHAnsi" w:hAnsiTheme="minorHAnsi" w:cstheme="minorHAnsi"/>
          <w:b/>
          <w:sz w:val="24"/>
          <w:szCs w:val="24"/>
        </w:rPr>
        <w:t>ducação</w:t>
      </w:r>
      <w:r w:rsidR="0000318D" w:rsidRPr="00C02B05">
        <w:rPr>
          <w:rFonts w:asciiTheme="minorHAnsi" w:hAnsiTheme="minorHAnsi" w:cstheme="minorHAnsi"/>
          <w:sz w:val="24"/>
          <w:szCs w:val="24"/>
        </w:rPr>
        <w:t xml:space="preserve">: </w:t>
      </w:r>
      <w:r w:rsidR="0000318D" w:rsidRPr="00C02B05">
        <w:rPr>
          <w:rFonts w:asciiTheme="minorHAnsi" w:hAnsiTheme="minorHAnsi" w:cstheme="minorHAnsi"/>
          <w:i/>
          <w:sz w:val="24"/>
          <w:szCs w:val="24"/>
        </w:rPr>
        <w:t>“se a gente não tem educação de qualidade</w:t>
      </w:r>
      <w:r w:rsidR="00D24372" w:rsidRPr="00C02B05">
        <w:rPr>
          <w:rFonts w:asciiTheme="minorHAnsi" w:hAnsiTheme="minorHAnsi" w:cstheme="minorHAnsi"/>
          <w:i/>
          <w:sz w:val="24"/>
          <w:szCs w:val="24"/>
        </w:rPr>
        <w:t>,</w:t>
      </w:r>
      <w:r w:rsidR="0000318D" w:rsidRPr="00C02B05">
        <w:rPr>
          <w:rFonts w:asciiTheme="minorHAnsi" w:hAnsiTheme="minorHAnsi" w:cstheme="minorHAnsi"/>
          <w:i/>
          <w:sz w:val="24"/>
          <w:szCs w:val="24"/>
        </w:rPr>
        <w:t xml:space="preserve"> a gente não tem saneamento, não tem moradia, não tem transporte público, porque o cidadão precisa ter voz, </w:t>
      </w:r>
      <w:r w:rsidR="0000318D" w:rsidRPr="00C02B05">
        <w:rPr>
          <w:rFonts w:asciiTheme="minorHAnsi" w:hAnsiTheme="minorHAnsi" w:cstheme="minorHAnsi"/>
          <w:i/>
          <w:sz w:val="24"/>
          <w:szCs w:val="24"/>
        </w:rPr>
        <w:lastRenderedPageBreak/>
        <w:t>precisa ser ouvido, precisa saber que ele tem o direito de entrar na prefeitura e nas câmaras para cobrar seus direitos”.</w:t>
      </w:r>
      <w:r w:rsidR="00343DBC" w:rsidRPr="00C02B05">
        <w:rPr>
          <w:rStyle w:val="Refdenotaderodap"/>
          <w:rFonts w:asciiTheme="minorHAnsi" w:hAnsiTheme="minorHAnsi" w:cstheme="minorHAnsi"/>
          <w:sz w:val="24"/>
          <w:szCs w:val="24"/>
        </w:rPr>
        <w:footnoteReference w:id="1"/>
      </w:r>
      <w:r w:rsidR="0000318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6EF0FB2F" w14:textId="4A800CEC" w:rsidR="00742704" w:rsidRPr="00C02B05" w:rsidRDefault="000003FC" w:rsidP="004424A3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A </w:t>
      </w:r>
      <w:r w:rsidRPr="00C02B05">
        <w:rPr>
          <w:rFonts w:asciiTheme="minorHAnsi" w:hAnsiTheme="minorHAnsi" w:cstheme="minorHAnsi"/>
          <w:b/>
          <w:sz w:val="24"/>
          <w:szCs w:val="24"/>
        </w:rPr>
        <w:t>condição de vida dos habitantes</w:t>
      </w:r>
      <w:r w:rsidRPr="00C02B05">
        <w:rPr>
          <w:rFonts w:asciiTheme="minorHAnsi" w:hAnsiTheme="minorHAnsi" w:cstheme="minorHAnsi"/>
          <w:sz w:val="24"/>
          <w:szCs w:val="24"/>
        </w:rPr>
        <w:t xml:space="preserve"> dos municípios em foco também foi motivo de discu</w:t>
      </w:r>
      <w:r w:rsidR="0000318D" w:rsidRPr="00C02B05">
        <w:rPr>
          <w:rFonts w:asciiTheme="minorHAnsi" w:hAnsiTheme="minorHAnsi" w:cstheme="minorHAnsi"/>
          <w:sz w:val="24"/>
          <w:szCs w:val="24"/>
        </w:rPr>
        <w:t xml:space="preserve">ssão. Para muitos participantes </w:t>
      </w:r>
      <w:r w:rsidR="00F42C60">
        <w:rPr>
          <w:rFonts w:asciiTheme="minorHAnsi" w:hAnsiTheme="minorHAnsi" w:cstheme="minorHAnsi"/>
          <w:sz w:val="24"/>
          <w:szCs w:val="24"/>
        </w:rPr>
        <w:t>se fazem</w:t>
      </w:r>
      <w:r w:rsidR="0000318D" w:rsidRPr="00C02B05">
        <w:rPr>
          <w:rFonts w:asciiTheme="minorHAnsi" w:hAnsiTheme="minorHAnsi" w:cstheme="minorHAnsi"/>
          <w:sz w:val="24"/>
          <w:szCs w:val="24"/>
        </w:rPr>
        <w:t xml:space="preserve"> necessários </w:t>
      </w:r>
      <w:r w:rsidR="007B0AD5" w:rsidRPr="00C02B05">
        <w:rPr>
          <w:rFonts w:asciiTheme="minorHAnsi" w:hAnsiTheme="minorHAnsi" w:cstheme="minorHAnsi"/>
          <w:b/>
          <w:sz w:val="24"/>
          <w:szCs w:val="24"/>
        </w:rPr>
        <w:t>investimentos em Geração de Emprego e R</w:t>
      </w:r>
      <w:r w:rsidR="0000318D" w:rsidRPr="00C02B05">
        <w:rPr>
          <w:rFonts w:asciiTheme="minorHAnsi" w:hAnsiTheme="minorHAnsi" w:cstheme="minorHAnsi"/>
          <w:b/>
          <w:sz w:val="24"/>
          <w:szCs w:val="24"/>
        </w:rPr>
        <w:t>enda</w:t>
      </w:r>
      <w:r w:rsidR="0000318D" w:rsidRPr="00C02B05">
        <w:rPr>
          <w:rFonts w:asciiTheme="minorHAnsi" w:hAnsiTheme="minorHAnsi" w:cstheme="minorHAnsi"/>
          <w:sz w:val="24"/>
          <w:szCs w:val="24"/>
        </w:rPr>
        <w:t>, seja por meio do turismo, agric</w:t>
      </w:r>
      <w:r w:rsidR="00784C8F" w:rsidRPr="00C02B05">
        <w:rPr>
          <w:rFonts w:asciiTheme="minorHAnsi" w:hAnsiTheme="minorHAnsi" w:cstheme="minorHAnsi"/>
          <w:sz w:val="24"/>
          <w:szCs w:val="24"/>
        </w:rPr>
        <w:t xml:space="preserve">ultura ou </w:t>
      </w:r>
      <w:r w:rsidR="004A418D" w:rsidRPr="00C02B05">
        <w:rPr>
          <w:rFonts w:asciiTheme="minorHAnsi" w:hAnsiTheme="minorHAnsi" w:cstheme="minorHAnsi"/>
          <w:sz w:val="24"/>
          <w:szCs w:val="24"/>
        </w:rPr>
        <w:t>indústria (</w:t>
      </w:r>
      <w:r w:rsidR="00784C8F" w:rsidRPr="00C02B05">
        <w:rPr>
          <w:rFonts w:asciiTheme="minorHAnsi" w:hAnsiTheme="minorHAnsi" w:cstheme="minorHAnsi"/>
          <w:sz w:val="24"/>
          <w:szCs w:val="24"/>
        </w:rPr>
        <w:t>com responsabilidade socio</w:t>
      </w:r>
      <w:r w:rsidR="0000318D" w:rsidRPr="00C02B05">
        <w:rPr>
          <w:rFonts w:asciiTheme="minorHAnsi" w:hAnsiTheme="minorHAnsi" w:cstheme="minorHAnsi"/>
          <w:sz w:val="24"/>
          <w:szCs w:val="24"/>
        </w:rPr>
        <w:t>ambiental</w:t>
      </w:r>
      <w:r w:rsidR="004A418D" w:rsidRPr="00C02B05">
        <w:rPr>
          <w:rFonts w:asciiTheme="minorHAnsi" w:hAnsiTheme="minorHAnsi" w:cstheme="minorHAnsi"/>
          <w:sz w:val="24"/>
          <w:szCs w:val="24"/>
        </w:rPr>
        <w:t>)</w:t>
      </w:r>
      <w:r w:rsidR="0000318D" w:rsidRPr="00C02B05">
        <w:rPr>
          <w:rFonts w:asciiTheme="minorHAnsi" w:hAnsiTheme="minorHAnsi" w:cstheme="minorHAnsi"/>
          <w:sz w:val="24"/>
          <w:szCs w:val="24"/>
        </w:rPr>
        <w:t xml:space="preserve">. </w:t>
      </w:r>
      <w:r w:rsidR="00784C8F" w:rsidRPr="00C02B05">
        <w:rPr>
          <w:rFonts w:asciiTheme="minorHAnsi" w:hAnsiTheme="minorHAnsi" w:cstheme="minorHAnsi"/>
          <w:sz w:val="24"/>
          <w:szCs w:val="24"/>
        </w:rPr>
        <w:t>Para Fernando Martins (S</w:t>
      </w:r>
      <w:r w:rsidR="00742704" w:rsidRPr="00C02B05">
        <w:rPr>
          <w:rFonts w:asciiTheme="minorHAnsi" w:hAnsiTheme="minorHAnsi" w:cstheme="minorHAnsi"/>
          <w:sz w:val="24"/>
          <w:szCs w:val="24"/>
        </w:rPr>
        <w:t xml:space="preserve">ecretaria </w:t>
      </w:r>
      <w:r w:rsidR="00784C8F" w:rsidRPr="00C02B05">
        <w:rPr>
          <w:rFonts w:asciiTheme="minorHAnsi" w:hAnsiTheme="minorHAnsi" w:cstheme="minorHAnsi"/>
          <w:sz w:val="24"/>
          <w:szCs w:val="24"/>
        </w:rPr>
        <w:t>do Meio A</w:t>
      </w:r>
      <w:r w:rsidR="00742704" w:rsidRPr="00C02B05">
        <w:rPr>
          <w:rFonts w:asciiTheme="minorHAnsi" w:hAnsiTheme="minorHAnsi" w:cstheme="minorHAnsi"/>
          <w:sz w:val="24"/>
          <w:szCs w:val="24"/>
        </w:rPr>
        <w:t xml:space="preserve">mbiente de Guapimirim), </w:t>
      </w:r>
      <w:r w:rsidR="001E554C" w:rsidRPr="00C02B05">
        <w:rPr>
          <w:rFonts w:asciiTheme="minorHAnsi" w:hAnsiTheme="minorHAnsi" w:cstheme="minorHAnsi"/>
          <w:i/>
          <w:sz w:val="24"/>
          <w:szCs w:val="24"/>
        </w:rPr>
        <w:t>“</w:t>
      </w:r>
      <w:r w:rsidR="00742704" w:rsidRPr="00C02B05">
        <w:rPr>
          <w:rFonts w:asciiTheme="minorHAnsi" w:hAnsiTheme="minorHAnsi" w:cstheme="minorHAnsi"/>
          <w:i/>
          <w:sz w:val="24"/>
          <w:szCs w:val="24"/>
        </w:rPr>
        <w:t>a</w:t>
      </w:r>
      <w:r w:rsidR="001E554C" w:rsidRPr="00C02B05">
        <w:rPr>
          <w:rFonts w:asciiTheme="minorHAnsi" w:hAnsiTheme="minorHAnsi" w:cstheme="minorHAnsi"/>
          <w:i/>
          <w:sz w:val="24"/>
          <w:szCs w:val="24"/>
        </w:rPr>
        <w:t xml:space="preserve"> região pode crescer, deve crescer. Assim como queremos uma linha férrea que nos leve com qualidade para o Rio de Janeiro, a gente pode também gerar emprego </w:t>
      </w:r>
      <w:r w:rsidR="00784C8F" w:rsidRPr="00C02B05">
        <w:rPr>
          <w:rFonts w:asciiTheme="minorHAnsi" w:hAnsiTheme="minorHAnsi" w:cstheme="minorHAnsi"/>
          <w:i/>
          <w:sz w:val="24"/>
          <w:szCs w:val="24"/>
        </w:rPr>
        <w:t>aqui na região com o incentivo à vinda de empresas que respeite</w:t>
      </w:r>
      <w:r w:rsidR="00770312" w:rsidRPr="00C02B05">
        <w:rPr>
          <w:rFonts w:asciiTheme="minorHAnsi" w:hAnsiTheme="minorHAnsi" w:cstheme="minorHAnsi"/>
          <w:i/>
          <w:sz w:val="24"/>
          <w:szCs w:val="24"/>
        </w:rPr>
        <w:t>m a legislação ambiental. I</w:t>
      </w:r>
      <w:r w:rsidR="001E554C" w:rsidRPr="00C02B05">
        <w:rPr>
          <w:rFonts w:asciiTheme="minorHAnsi" w:hAnsiTheme="minorHAnsi" w:cstheme="minorHAnsi"/>
          <w:i/>
          <w:sz w:val="24"/>
          <w:szCs w:val="24"/>
        </w:rPr>
        <w:t>sso é progresso, não é destruição</w:t>
      </w:r>
      <w:r w:rsidR="00784C8F" w:rsidRPr="00C02B05">
        <w:rPr>
          <w:rFonts w:asciiTheme="minorHAnsi" w:hAnsiTheme="minorHAnsi" w:cstheme="minorHAnsi"/>
          <w:i/>
          <w:sz w:val="24"/>
          <w:szCs w:val="24"/>
        </w:rPr>
        <w:t>.</w:t>
      </w:r>
      <w:r w:rsidR="001E554C" w:rsidRPr="00C02B05">
        <w:rPr>
          <w:rFonts w:asciiTheme="minorHAnsi" w:hAnsiTheme="minorHAnsi" w:cstheme="minorHAnsi"/>
          <w:i/>
          <w:sz w:val="24"/>
          <w:szCs w:val="24"/>
        </w:rPr>
        <w:t>”</w:t>
      </w:r>
      <w:r w:rsidR="009829E3" w:rsidRPr="00C02B05">
        <w:rPr>
          <w:rStyle w:val="Refdenotaderodap"/>
          <w:rFonts w:asciiTheme="minorHAnsi" w:hAnsiTheme="minorHAnsi" w:cstheme="minorHAnsi"/>
          <w:sz w:val="24"/>
          <w:szCs w:val="24"/>
        </w:rPr>
        <w:footnoteReference w:id="2"/>
      </w:r>
    </w:p>
    <w:p w14:paraId="2DE12B38" w14:textId="153D2CCB" w:rsidR="000C7FDC" w:rsidRPr="00C02B05" w:rsidRDefault="0000318D" w:rsidP="004424A3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Além disso, </w:t>
      </w:r>
      <w:r w:rsidR="00742704" w:rsidRPr="00C02B05">
        <w:rPr>
          <w:rFonts w:asciiTheme="minorHAnsi" w:hAnsiTheme="minorHAnsi" w:cstheme="minorHAnsi"/>
          <w:sz w:val="24"/>
          <w:szCs w:val="24"/>
        </w:rPr>
        <w:t xml:space="preserve">na perspectiva de melhorar a qualidade de vida da população, </w:t>
      </w:r>
      <w:r w:rsidRPr="00C02B05">
        <w:rPr>
          <w:rFonts w:asciiTheme="minorHAnsi" w:hAnsiTheme="minorHAnsi" w:cstheme="minorHAnsi"/>
          <w:sz w:val="24"/>
          <w:szCs w:val="24"/>
        </w:rPr>
        <w:t xml:space="preserve">a </w:t>
      </w:r>
      <w:r w:rsidR="007B0AD5" w:rsidRPr="00C02B05">
        <w:rPr>
          <w:rFonts w:asciiTheme="minorHAnsi" w:hAnsiTheme="minorHAnsi" w:cstheme="minorHAnsi"/>
          <w:b/>
          <w:sz w:val="24"/>
          <w:szCs w:val="24"/>
        </w:rPr>
        <w:t>M</w:t>
      </w:r>
      <w:r w:rsidRPr="00C02B05">
        <w:rPr>
          <w:rFonts w:asciiTheme="minorHAnsi" w:hAnsiTheme="minorHAnsi" w:cstheme="minorHAnsi"/>
          <w:b/>
          <w:sz w:val="24"/>
          <w:szCs w:val="24"/>
        </w:rPr>
        <w:t>obilidade</w:t>
      </w:r>
      <w:r w:rsidRPr="00C02B05">
        <w:rPr>
          <w:rFonts w:asciiTheme="minorHAnsi" w:hAnsiTheme="minorHAnsi" w:cstheme="minorHAnsi"/>
          <w:sz w:val="24"/>
          <w:szCs w:val="24"/>
        </w:rPr>
        <w:t xml:space="preserve"> foi um assunto tratado devido </w:t>
      </w:r>
      <w:r w:rsidR="00784C8F" w:rsidRPr="00C02B05">
        <w:rPr>
          <w:rFonts w:asciiTheme="minorHAnsi" w:hAnsiTheme="minorHAnsi" w:cstheme="minorHAnsi"/>
          <w:sz w:val="24"/>
          <w:szCs w:val="24"/>
        </w:rPr>
        <w:t>a</w:t>
      </w:r>
      <w:r w:rsidRPr="00C02B05">
        <w:rPr>
          <w:rFonts w:asciiTheme="minorHAnsi" w:hAnsiTheme="minorHAnsi" w:cstheme="minorHAnsi"/>
          <w:sz w:val="24"/>
          <w:szCs w:val="24"/>
        </w:rPr>
        <w:t>o deslocamento diário de milhares de moradores desses municípios</w:t>
      </w:r>
      <w:r w:rsidR="00294E96" w:rsidRPr="00C02B05">
        <w:rPr>
          <w:rFonts w:asciiTheme="minorHAnsi" w:hAnsiTheme="minorHAnsi" w:cstheme="minorHAnsi"/>
          <w:sz w:val="24"/>
          <w:szCs w:val="24"/>
        </w:rPr>
        <w:t xml:space="preserve"> a outras partes da metrópole</w:t>
      </w:r>
      <w:r w:rsidRPr="00C02B05">
        <w:rPr>
          <w:rFonts w:asciiTheme="minorHAnsi" w:hAnsiTheme="minorHAnsi" w:cstheme="minorHAnsi"/>
          <w:sz w:val="24"/>
          <w:szCs w:val="24"/>
        </w:rPr>
        <w:t>. Dentre as sugestões destaca</w:t>
      </w:r>
      <w:r w:rsidR="00294E96" w:rsidRPr="00C02B05">
        <w:rPr>
          <w:rFonts w:asciiTheme="minorHAnsi" w:hAnsiTheme="minorHAnsi" w:cstheme="minorHAnsi"/>
          <w:sz w:val="24"/>
          <w:szCs w:val="24"/>
        </w:rPr>
        <w:t>m</w:t>
      </w:r>
      <w:r w:rsidRPr="00C02B05">
        <w:rPr>
          <w:rFonts w:asciiTheme="minorHAnsi" w:hAnsiTheme="minorHAnsi" w:cstheme="minorHAnsi"/>
          <w:sz w:val="24"/>
          <w:szCs w:val="24"/>
        </w:rPr>
        <w:t xml:space="preserve">-se a </w:t>
      </w:r>
      <w:r w:rsidRPr="00C02B05">
        <w:rPr>
          <w:rFonts w:asciiTheme="minorHAnsi" w:hAnsiTheme="minorHAnsi" w:cstheme="minorHAnsi"/>
          <w:b/>
          <w:sz w:val="24"/>
          <w:szCs w:val="24"/>
        </w:rPr>
        <w:t>modernização da malha ferroviária</w:t>
      </w:r>
      <w:r w:rsidRPr="00C02B05">
        <w:rPr>
          <w:rFonts w:asciiTheme="minorHAnsi" w:hAnsiTheme="minorHAnsi" w:cstheme="minorHAnsi"/>
          <w:sz w:val="24"/>
          <w:szCs w:val="24"/>
        </w:rPr>
        <w:t xml:space="preserve"> e a possibilidade de </w:t>
      </w:r>
      <w:r w:rsidRPr="00C02B05">
        <w:rPr>
          <w:rFonts w:asciiTheme="minorHAnsi" w:hAnsiTheme="minorHAnsi" w:cstheme="minorHAnsi"/>
          <w:b/>
          <w:sz w:val="24"/>
          <w:szCs w:val="24"/>
        </w:rPr>
        <w:t>transporte de barcas pela Baía de Guanabara</w:t>
      </w:r>
      <w:r w:rsidR="002D6BA5" w:rsidRPr="00C02B05">
        <w:rPr>
          <w:rFonts w:asciiTheme="minorHAnsi" w:hAnsiTheme="minorHAnsi" w:cstheme="minorHAnsi"/>
          <w:sz w:val="24"/>
          <w:szCs w:val="24"/>
        </w:rPr>
        <w:t>. O investimento na integração entre os modais de transporte</w:t>
      </w:r>
      <w:r w:rsidR="007C48BF" w:rsidRPr="00C02B05">
        <w:rPr>
          <w:rFonts w:asciiTheme="minorHAnsi" w:hAnsiTheme="minorHAnsi" w:cstheme="minorHAnsi"/>
          <w:sz w:val="24"/>
          <w:szCs w:val="24"/>
        </w:rPr>
        <w:t xml:space="preserve"> de média e alta capacidade</w:t>
      </w:r>
      <w:r w:rsidR="00742704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2D6BA5" w:rsidRPr="00C02B05">
        <w:rPr>
          <w:rFonts w:asciiTheme="minorHAnsi" w:hAnsiTheme="minorHAnsi" w:cstheme="minorHAnsi"/>
          <w:sz w:val="24"/>
          <w:szCs w:val="24"/>
        </w:rPr>
        <w:t>contribuiria igualmente para o desenvolvimento turístico e econômico,</w:t>
      </w:r>
      <w:r w:rsidR="00742704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7C48BF" w:rsidRPr="00C02B05">
        <w:rPr>
          <w:rFonts w:asciiTheme="minorHAnsi" w:hAnsiTheme="minorHAnsi" w:cstheme="minorHAnsi"/>
          <w:sz w:val="24"/>
          <w:szCs w:val="24"/>
        </w:rPr>
        <w:t>viabilizando e estimulando a visitação de</w:t>
      </w:r>
      <w:r w:rsidR="00D24372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742704" w:rsidRPr="00C02B05">
        <w:rPr>
          <w:rFonts w:asciiTheme="minorHAnsi" w:hAnsiTheme="minorHAnsi" w:cstheme="minorHAnsi"/>
          <w:sz w:val="24"/>
          <w:szCs w:val="24"/>
        </w:rPr>
        <w:t>pessoas</w:t>
      </w:r>
      <w:r w:rsidR="007C48BF" w:rsidRPr="00C02B05">
        <w:rPr>
          <w:rFonts w:asciiTheme="minorHAnsi" w:hAnsiTheme="minorHAnsi" w:cstheme="minorHAnsi"/>
          <w:sz w:val="24"/>
          <w:szCs w:val="24"/>
        </w:rPr>
        <w:t xml:space="preserve"> dos demais municípios</w:t>
      </w:r>
      <w:r w:rsidR="00742704" w:rsidRPr="00C02B05">
        <w:rPr>
          <w:rFonts w:asciiTheme="minorHAnsi" w:hAnsiTheme="minorHAnsi" w:cstheme="minorHAnsi"/>
          <w:sz w:val="24"/>
          <w:szCs w:val="24"/>
        </w:rPr>
        <w:t xml:space="preserve"> da região metropolitana.</w:t>
      </w:r>
      <w:r w:rsidR="00177B96" w:rsidRPr="00C02B05">
        <w:rPr>
          <w:rStyle w:val="Refdenotaderodap"/>
          <w:rFonts w:asciiTheme="minorHAnsi" w:hAnsiTheme="minorHAnsi" w:cstheme="minorHAnsi"/>
          <w:sz w:val="24"/>
          <w:szCs w:val="24"/>
        </w:rPr>
        <w:footnoteReference w:id="3"/>
      </w:r>
    </w:p>
    <w:p w14:paraId="1E98BB49" w14:textId="2A09925B" w:rsidR="00685297" w:rsidRPr="00C02B05" w:rsidRDefault="00D74BF0" w:rsidP="004424A3">
      <w:pPr>
        <w:jc w:val="both"/>
        <w:rPr>
          <w:rFonts w:asciiTheme="minorHAnsi" w:hAnsiTheme="minorHAnsi" w:cstheme="minorHAnsi"/>
          <w:i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Além de </w:t>
      </w:r>
      <w:r w:rsidR="004A418D" w:rsidRPr="00C02B05">
        <w:rPr>
          <w:rFonts w:asciiTheme="minorHAnsi" w:hAnsiTheme="minorHAnsi" w:cstheme="minorHAnsi"/>
          <w:sz w:val="24"/>
          <w:szCs w:val="24"/>
        </w:rPr>
        <w:t xml:space="preserve">trabalhar </w:t>
      </w:r>
      <w:r w:rsidRPr="00C02B05">
        <w:rPr>
          <w:rFonts w:asciiTheme="minorHAnsi" w:hAnsiTheme="minorHAnsi" w:cstheme="minorHAnsi"/>
          <w:sz w:val="24"/>
          <w:szCs w:val="24"/>
        </w:rPr>
        <w:t xml:space="preserve">os desafios, </w:t>
      </w:r>
      <w:r w:rsidR="004A418D" w:rsidRPr="00C02B05">
        <w:rPr>
          <w:rFonts w:asciiTheme="minorHAnsi" w:hAnsiTheme="minorHAnsi" w:cstheme="minorHAnsi"/>
          <w:sz w:val="24"/>
          <w:szCs w:val="24"/>
        </w:rPr>
        <w:t xml:space="preserve">as </w:t>
      </w:r>
      <w:r w:rsidRPr="00C02B05">
        <w:rPr>
          <w:rFonts w:asciiTheme="minorHAnsi" w:hAnsiTheme="minorHAnsi" w:cstheme="minorHAnsi"/>
          <w:sz w:val="24"/>
          <w:szCs w:val="24"/>
        </w:rPr>
        <w:t xml:space="preserve">potencialidades e </w:t>
      </w:r>
      <w:r w:rsidR="004A418D" w:rsidRPr="00C02B05">
        <w:rPr>
          <w:rFonts w:asciiTheme="minorHAnsi" w:hAnsiTheme="minorHAnsi" w:cstheme="minorHAnsi"/>
          <w:sz w:val="24"/>
          <w:szCs w:val="24"/>
        </w:rPr>
        <w:t xml:space="preserve">os </w:t>
      </w:r>
      <w:r w:rsidRPr="00C02B05">
        <w:rPr>
          <w:rFonts w:asciiTheme="minorHAnsi" w:hAnsiTheme="minorHAnsi" w:cstheme="minorHAnsi"/>
          <w:sz w:val="24"/>
          <w:szCs w:val="24"/>
        </w:rPr>
        <w:t>c</w:t>
      </w:r>
      <w:r w:rsidR="007C48BF" w:rsidRPr="00C02B05">
        <w:rPr>
          <w:rFonts w:asciiTheme="minorHAnsi" w:hAnsiTheme="minorHAnsi" w:cstheme="minorHAnsi"/>
          <w:sz w:val="24"/>
          <w:szCs w:val="24"/>
        </w:rPr>
        <w:t>enários, a oficina também possibilitou</w:t>
      </w:r>
      <w:r w:rsidRPr="00C02B05">
        <w:rPr>
          <w:rFonts w:asciiTheme="minorHAnsi" w:hAnsiTheme="minorHAnsi" w:cstheme="minorHAnsi"/>
          <w:sz w:val="24"/>
          <w:szCs w:val="24"/>
        </w:rPr>
        <w:t xml:space="preserve"> que os participantes expressassem </w:t>
      </w:r>
      <w:r w:rsidR="007C48BF" w:rsidRPr="00C02B05">
        <w:rPr>
          <w:rFonts w:asciiTheme="minorHAnsi" w:hAnsiTheme="minorHAnsi" w:cstheme="minorHAnsi"/>
          <w:sz w:val="24"/>
          <w:szCs w:val="24"/>
        </w:rPr>
        <w:t xml:space="preserve">seus </w:t>
      </w:r>
      <w:r w:rsidRPr="00C02B05">
        <w:rPr>
          <w:rFonts w:asciiTheme="minorHAnsi" w:hAnsiTheme="minorHAnsi" w:cstheme="minorHAnsi"/>
          <w:sz w:val="24"/>
          <w:szCs w:val="24"/>
        </w:rPr>
        <w:t>posicionamento</w:t>
      </w:r>
      <w:r w:rsidR="007C48BF" w:rsidRPr="00C02B05">
        <w:rPr>
          <w:rFonts w:asciiTheme="minorHAnsi" w:hAnsiTheme="minorHAnsi" w:cstheme="minorHAnsi"/>
          <w:sz w:val="24"/>
          <w:szCs w:val="24"/>
        </w:rPr>
        <w:t>s</w:t>
      </w:r>
      <w:r w:rsidRPr="00C02B05">
        <w:rPr>
          <w:rFonts w:asciiTheme="minorHAnsi" w:hAnsiTheme="minorHAnsi" w:cstheme="minorHAnsi"/>
          <w:sz w:val="24"/>
          <w:szCs w:val="24"/>
        </w:rPr>
        <w:t xml:space="preserve"> político</w:t>
      </w:r>
      <w:r w:rsidR="007C48BF" w:rsidRPr="00C02B05">
        <w:rPr>
          <w:rFonts w:asciiTheme="minorHAnsi" w:hAnsiTheme="minorHAnsi" w:cstheme="minorHAnsi"/>
          <w:sz w:val="24"/>
          <w:szCs w:val="24"/>
        </w:rPr>
        <w:t>s</w:t>
      </w:r>
      <w:r w:rsidRPr="00C02B05">
        <w:rPr>
          <w:rFonts w:asciiTheme="minorHAnsi" w:hAnsiTheme="minorHAnsi" w:cstheme="minorHAnsi"/>
          <w:sz w:val="24"/>
          <w:szCs w:val="24"/>
        </w:rPr>
        <w:t xml:space="preserve"> sobre alguns assuntos que</w:t>
      </w:r>
      <w:r w:rsidR="00A72E62" w:rsidRPr="00C02B05">
        <w:rPr>
          <w:rFonts w:asciiTheme="minorHAnsi" w:hAnsiTheme="minorHAnsi" w:cstheme="minorHAnsi"/>
          <w:sz w:val="24"/>
          <w:szCs w:val="24"/>
        </w:rPr>
        <w:t xml:space="preserve"> envolvem os municípios em foco.</w:t>
      </w:r>
      <w:r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A72E62" w:rsidRPr="00C02B05">
        <w:rPr>
          <w:rFonts w:asciiTheme="minorHAnsi" w:hAnsiTheme="minorHAnsi" w:cstheme="minorHAnsi"/>
          <w:sz w:val="24"/>
          <w:szCs w:val="24"/>
        </w:rPr>
        <w:t xml:space="preserve">Ficou claro que eles </w:t>
      </w:r>
      <w:r w:rsidR="00A72E62" w:rsidRPr="00C02B05">
        <w:rPr>
          <w:rFonts w:asciiTheme="minorHAnsi" w:hAnsiTheme="minorHAnsi" w:cstheme="minorHAnsi"/>
          <w:b/>
          <w:sz w:val="24"/>
          <w:szCs w:val="24"/>
        </w:rPr>
        <w:t>não aceitam um desenvolvimento a qualquer custo, sem respeitar as especificidades locais e a legislação ambiental</w:t>
      </w:r>
      <w:r w:rsidR="004A418D" w:rsidRPr="00C02B05">
        <w:rPr>
          <w:rFonts w:asciiTheme="minorHAnsi" w:hAnsiTheme="minorHAnsi" w:cstheme="minorHAnsi"/>
          <w:b/>
          <w:sz w:val="24"/>
          <w:szCs w:val="24"/>
        </w:rPr>
        <w:t xml:space="preserve"> vigente</w:t>
      </w:r>
      <w:r w:rsidR="00A72E62" w:rsidRPr="00C02B05">
        <w:rPr>
          <w:rFonts w:asciiTheme="minorHAnsi" w:hAnsiTheme="minorHAnsi" w:cstheme="minorHAnsi"/>
          <w:sz w:val="24"/>
          <w:szCs w:val="24"/>
        </w:rPr>
        <w:t xml:space="preserve">. Muitos se mostraram contrários à construção da Barragem do Rio Guapiaçu e apontaram a necessidade imediata de um trabalho </w:t>
      </w:r>
      <w:r w:rsidR="003E274F" w:rsidRPr="00C02B05">
        <w:rPr>
          <w:rFonts w:asciiTheme="minorHAnsi" w:hAnsiTheme="minorHAnsi" w:cstheme="minorHAnsi"/>
          <w:sz w:val="24"/>
          <w:szCs w:val="24"/>
        </w:rPr>
        <w:t xml:space="preserve">efetivo </w:t>
      </w:r>
      <w:r w:rsidR="00A72E62" w:rsidRPr="00C02B05">
        <w:rPr>
          <w:rFonts w:asciiTheme="minorHAnsi" w:hAnsiTheme="minorHAnsi" w:cstheme="minorHAnsi"/>
          <w:sz w:val="24"/>
          <w:szCs w:val="24"/>
        </w:rPr>
        <w:t>de despoluição da Baia de Guanabara</w:t>
      </w:r>
      <w:r w:rsidR="00205223" w:rsidRPr="00C02B05">
        <w:rPr>
          <w:rFonts w:asciiTheme="minorHAnsi" w:hAnsiTheme="minorHAnsi" w:cstheme="minorHAnsi"/>
          <w:sz w:val="24"/>
          <w:szCs w:val="24"/>
        </w:rPr>
        <w:t>.</w:t>
      </w:r>
      <w:r w:rsidR="00944B6B" w:rsidRPr="00C02B05">
        <w:rPr>
          <w:rStyle w:val="Refdenotaderodap"/>
          <w:rFonts w:asciiTheme="minorHAnsi" w:hAnsiTheme="minorHAnsi" w:cstheme="minorHAnsi"/>
          <w:sz w:val="24"/>
          <w:szCs w:val="24"/>
        </w:rPr>
        <w:footnoteReference w:id="4"/>
      </w:r>
      <w:r w:rsidR="00A72E62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1E554C" w:rsidRPr="00C02B05">
        <w:rPr>
          <w:rFonts w:asciiTheme="minorHAnsi" w:hAnsiTheme="minorHAnsi" w:cstheme="minorHAnsi"/>
          <w:sz w:val="24"/>
          <w:szCs w:val="24"/>
        </w:rPr>
        <w:t>Márcia Mônaco (</w:t>
      </w:r>
      <w:r w:rsidR="00A72E62" w:rsidRPr="00C02B05">
        <w:rPr>
          <w:rFonts w:asciiTheme="minorHAnsi" w:hAnsiTheme="minorHAnsi" w:cstheme="minorHAnsi"/>
          <w:sz w:val="24"/>
          <w:szCs w:val="24"/>
        </w:rPr>
        <w:t>sociedade civil – Guapimirim</w:t>
      </w:r>
      <w:r w:rsidR="001E554C" w:rsidRPr="00C02B05">
        <w:rPr>
          <w:rFonts w:asciiTheme="minorHAnsi" w:hAnsiTheme="minorHAnsi" w:cstheme="minorHAnsi"/>
          <w:sz w:val="24"/>
          <w:szCs w:val="24"/>
        </w:rPr>
        <w:t>)</w:t>
      </w:r>
      <w:r w:rsidR="00A72E62" w:rsidRPr="00C02B05">
        <w:rPr>
          <w:rFonts w:asciiTheme="minorHAnsi" w:hAnsiTheme="minorHAnsi" w:cstheme="minorHAnsi"/>
          <w:sz w:val="24"/>
          <w:szCs w:val="24"/>
        </w:rPr>
        <w:t xml:space="preserve"> ressaltou a importância de que o processo de elaboração do plano incorpore os resultados obtidos em discussões </w:t>
      </w:r>
      <w:r w:rsidR="00C850EC" w:rsidRPr="00C02B05">
        <w:rPr>
          <w:rFonts w:asciiTheme="minorHAnsi" w:hAnsiTheme="minorHAnsi" w:cstheme="minorHAnsi"/>
          <w:sz w:val="24"/>
          <w:szCs w:val="24"/>
        </w:rPr>
        <w:t xml:space="preserve">anteriores </w:t>
      </w:r>
      <w:r w:rsidR="004A418D" w:rsidRPr="00C02B05">
        <w:rPr>
          <w:rFonts w:asciiTheme="minorHAnsi" w:hAnsiTheme="minorHAnsi" w:cstheme="minorHAnsi"/>
          <w:sz w:val="24"/>
          <w:szCs w:val="24"/>
        </w:rPr>
        <w:t xml:space="preserve">realizadas </w:t>
      </w:r>
      <w:r w:rsidR="00A72E62" w:rsidRPr="00C02B05">
        <w:rPr>
          <w:rFonts w:asciiTheme="minorHAnsi" w:hAnsiTheme="minorHAnsi" w:cstheme="minorHAnsi"/>
          <w:sz w:val="24"/>
          <w:szCs w:val="24"/>
        </w:rPr>
        <w:t xml:space="preserve">no âmbito de </w:t>
      </w:r>
      <w:r w:rsidR="00374BCE" w:rsidRPr="00C02B05">
        <w:rPr>
          <w:rFonts w:asciiTheme="minorHAnsi" w:hAnsiTheme="minorHAnsi" w:cstheme="minorHAnsi"/>
          <w:sz w:val="24"/>
          <w:szCs w:val="24"/>
        </w:rPr>
        <w:t xml:space="preserve">outros </w:t>
      </w:r>
      <w:r w:rsidR="00A72E62" w:rsidRPr="00C02B05">
        <w:rPr>
          <w:rFonts w:asciiTheme="minorHAnsi" w:hAnsiTheme="minorHAnsi" w:cstheme="minorHAnsi"/>
          <w:sz w:val="24"/>
          <w:szCs w:val="24"/>
        </w:rPr>
        <w:t xml:space="preserve">projetos. </w:t>
      </w:r>
      <w:r w:rsidR="00A72E62" w:rsidRPr="00C02B05">
        <w:rPr>
          <w:rFonts w:asciiTheme="minorHAnsi" w:hAnsiTheme="minorHAnsi" w:cstheme="minorHAnsi"/>
          <w:sz w:val="24"/>
          <w:szCs w:val="24"/>
        </w:rPr>
        <w:lastRenderedPageBreak/>
        <w:t xml:space="preserve">Segundo ela, </w:t>
      </w:r>
      <w:r w:rsidR="001E554C" w:rsidRPr="00C02B05">
        <w:rPr>
          <w:rFonts w:asciiTheme="minorHAnsi" w:hAnsiTheme="minorHAnsi" w:cstheme="minorHAnsi"/>
          <w:i/>
          <w:sz w:val="24"/>
          <w:szCs w:val="24"/>
        </w:rPr>
        <w:t>“é necessário valorizar o trabalho desenvolvido pelos municípios da AGENDA 21, pois foram construídos documentos importantes por muitas mãos e que custaram dinheiro, sendo necessário somar ao trabalho do Modelar a Metrópole”</w:t>
      </w:r>
      <w:r w:rsidR="001E554C" w:rsidRPr="00C02B05">
        <w:rPr>
          <w:rFonts w:asciiTheme="minorHAnsi" w:hAnsiTheme="minorHAnsi" w:cstheme="minorHAnsi"/>
          <w:sz w:val="24"/>
          <w:szCs w:val="24"/>
        </w:rPr>
        <w:t>.</w:t>
      </w:r>
      <w:r w:rsidR="00571657" w:rsidRPr="00C02B05">
        <w:rPr>
          <w:rStyle w:val="Refdenotaderodap"/>
          <w:rFonts w:asciiTheme="minorHAnsi" w:hAnsiTheme="minorHAnsi" w:cstheme="minorHAnsi"/>
          <w:sz w:val="24"/>
          <w:szCs w:val="24"/>
        </w:rPr>
        <w:footnoteReference w:id="5"/>
      </w:r>
    </w:p>
    <w:p w14:paraId="6FFFCFA2" w14:textId="3D4BE24D" w:rsidR="00B17120" w:rsidRPr="00C02B05" w:rsidRDefault="00685297" w:rsidP="00B17120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Para informações mais detalhadas sobre os debates e resultados de cada grupo, veja o </w:t>
      </w:r>
      <w:r w:rsidRPr="00C02B05">
        <w:rPr>
          <w:rFonts w:asciiTheme="minorHAnsi" w:hAnsiTheme="minorHAnsi" w:cstheme="minorHAnsi"/>
          <w:b/>
          <w:sz w:val="24"/>
          <w:szCs w:val="24"/>
        </w:rPr>
        <w:t>ANEXO 2</w:t>
      </w:r>
      <w:r w:rsidRPr="00C02B05">
        <w:rPr>
          <w:rFonts w:asciiTheme="minorHAnsi" w:hAnsiTheme="minorHAnsi" w:cstheme="minorHAnsi"/>
          <w:sz w:val="24"/>
          <w:szCs w:val="24"/>
        </w:rPr>
        <w:t xml:space="preserve">.  </w:t>
      </w:r>
    </w:p>
    <w:p w14:paraId="4C965BC7" w14:textId="77777777" w:rsidR="003E274F" w:rsidRPr="00C02B05" w:rsidRDefault="003E274F" w:rsidP="00B17120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491F71D6" w14:textId="3579A58A" w:rsidR="00B17120" w:rsidRPr="00C02B05" w:rsidRDefault="00B17120" w:rsidP="00944B6B">
      <w:pPr>
        <w:jc w:val="center"/>
        <w:rPr>
          <w:rFonts w:asciiTheme="minorHAnsi" w:hAnsiTheme="minorHAnsi" w:cstheme="minorHAnsi"/>
        </w:rPr>
        <w:sectPr w:rsidR="00B17120" w:rsidRPr="00C02B05" w:rsidSect="003C7EB2">
          <w:type w:val="continuous"/>
          <w:pgSz w:w="11906" w:h="16838"/>
          <w:pgMar w:top="2099" w:right="1134" w:bottom="1418" w:left="1134" w:header="709" w:footer="709" w:gutter="0"/>
          <w:cols w:space="708"/>
          <w:docGrid w:linePitch="360"/>
        </w:sectPr>
      </w:pPr>
      <w:r w:rsidRPr="00C02B05">
        <w:rPr>
          <w:rFonts w:asciiTheme="minorHAnsi" w:hAnsiTheme="minorHAnsi" w:cstheme="minorHAnsi"/>
          <w:noProof/>
          <w:lang w:eastAsia="pt-BR"/>
        </w:rPr>
        <w:drawing>
          <wp:inline distT="0" distB="0" distL="0" distR="0" wp14:anchorId="49AF055C" wp14:editId="0B1B9C67">
            <wp:extent cx="4069080" cy="269510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009" cy="269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B5930" w14:textId="2710EBFB" w:rsidR="00D867F0" w:rsidRPr="00C02B05" w:rsidRDefault="00D867F0" w:rsidP="004E6547">
      <w:pPr>
        <w:tabs>
          <w:tab w:val="left" w:pos="4848"/>
        </w:tabs>
        <w:rPr>
          <w:rFonts w:asciiTheme="minorHAnsi" w:hAnsiTheme="minorHAnsi" w:cstheme="minorHAnsi"/>
          <w:b/>
          <w:sz w:val="24"/>
          <w:szCs w:val="24"/>
        </w:rPr>
      </w:pPr>
    </w:p>
    <w:p w14:paraId="0A495890" w14:textId="779A6EB1" w:rsidR="00D74BF0" w:rsidRPr="00C02B05" w:rsidRDefault="00FF6E54" w:rsidP="001E554C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noProof/>
          <w:sz w:val="40"/>
          <w:szCs w:val="40"/>
          <w:lang w:eastAsia="pt-BR"/>
        </w:rPr>
        <w:drawing>
          <wp:anchor distT="0" distB="0" distL="114300" distR="114300" simplePos="0" relativeHeight="251658240" behindDoc="1" locked="0" layoutInCell="1" allowOverlap="1" wp14:anchorId="424AE479" wp14:editId="00C3EE52">
            <wp:simplePos x="0" y="0"/>
            <wp:positionH relativeFrom="column">
              <wp:posOffset>335915</wp:posOffset>
            </wp:positionH>
            <wp:positionV relativeFrom="paragraph">
              <wp:posOffset>205105</wp:posOffset>
            </wp:positionV>
            <wp:extent cx="8542655" cy="4927600"/>
            <wp:effectExtent l="0" t="0" r="0" b="6350"/>
            <wp:wrapThrough wrapText="bothSides">
              <wp:wrapPolygon edited="0">
                <wp:start x="0" y="0"/>
                <wp:lineTo x="0" y="21544"/>
                <wp:lineTo x="21531" y="21544"/>
                <wp:lineTo x="21531" y="0"/>
                <wp:lineTo x="0" y="0"/>
              </wp:wrapPolygon>
            </wp:wrapThrough>
            <wp:docPr id="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8" t="3601" r="2751" b="3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2655" cy="492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4BF0" w:rsidRPr="00C02B05">
        <w:rPr>
          <w:rFonts w:asciiTheme="minorHAnsi" w:hAnsiTheme="minorHAnsi" w:cstheme="minorHAnsi"/>
          <w:b/>
          <w:sz w:val="24"/>
          <w:szCs w:val="24"/>
        </w:rPr>
        <w:t xml:space="preserve">ANEXO 1 – </w:t>
      </w:r>
      <w:r w:rsidR="00DA5A0E" w:rsidRPr="00C02B05">
        <w:rPr>
          <w:rFonts w:asciiTheme="minorHAnsi" w:hAnsiTheme="minorHAnsi" w:cstheme="minorHAnsi"/>
          <w:b/>
          <w:sz w:val="24"/>
          <w:szCs w:val="24"/>
        </w:rPr>
        <w:t>FOR</w:t>
      </w:r>
      <w:r w:rsidR="00177F8E" w:rsidRPr="00C02B05">
        <w:rPr>
          <w:rFonts w:asciiTheme="minorHAnsi" w:hAnsiTheme="minorHAnsi" w:cstheme="minorHAnsi"/>
          <w:b/>
          <w:sz w:val="24"/>
          <w:szCs w:val="24"/>
        </w:rPr>
        <w:t>MULÁRIO UTILIZADO NA OFICINA</w:t>
      </w:r>
    </w:p>
    <w:p w14:paraId="3AD742C9" w14:textId="09DCBF8E" w:rsidR="00D74BF0" w:rsidRPr="00C02B05" w:rsidRDefault="00D74BF0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6F29F4E1" w14:textId="77777777" w:rsidR="001E554C" w:rsidRPr="00C02B05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37A4501A" w14:textId="77777777" w:rsidR="001E554C" w:rsidRPr="00C02B05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35A1D2BB" w14:textId="77777777" w:rsidR="001E554C" w:rsidRPr="00C02B05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1C1E2F3F" w14:textId="77777777" w:rsidR="001E554C" w:rsidRPr="00C02B05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4D073929" w14:textId="77777777" w:rsidR="001E554C" w:rsidRPr="00C02B05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2928B95B" w14:textId="77777777" w:rsidR="001E554C" w:rsidRPr="00C02B05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1A5B9B46" w14:textId="77777777" w:rsidR="001E554C" w:rsidRPr="00C02B05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47607D48" w14:textId="77777777" w:rsidR="001E554C" w:rsidRPr="00C02B05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017EC7DC" w14:textId="77777777" w:rsidR="001E554C" w:rsidRPr="00C02B05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77C60408" w14:textId="77777777" w:rsidR="00D867F0" w:rsidRPr="00C02B05" w:rsidRDefault="00D867F0" w:rsidP="00DA5A0E">
      <w:pPr>
        <w:rPr>
          <w:rFonts w:asciiTheme="minorHAnsi" w:hAnsiTheme="minorHAnsi" w:cstheme="minorHAnsi"/>
          <w:b/>
          <w:sz w:val="40"/>
          <w:szCs w:val="40"/>
        </w:rPr>
        <w:sectPr w:rsidR="00D867F0" w:rsidRPr="00C02B05" w:rsidSect="004E6547">
          <w:pgSz w:w="16838" w:h="11906" w:orient="landscape"/>
          <w:pgMar w:top="1838" w:right="1418" w:bottom="1134" w:left="1418" w:header="709" w:footer="709" w:gutter="0"/>
          <w:cols w:space="708"/>
          <w:docGrid w:linePitch="360"/>
        </w:sectPr>
      </w:pPr>
    </w:p>
    <w:p w14:paraId="6CCE3192" w14:textId="4C081F2C" w:rsidR="00210E17" w:rsidRPr="00C02B05" w:rsidRDefault="00DA5A0E" w:rsidP="00210E17">
      <w:pPr>
        <w:pBdr>
          <w:bottom w:val="single" w:sz="4" w:space="1" w:color="auto"/>
        </w:pBd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lastRenderedPageBreak/>
        <w:t>ANEXO 2</w:t>
      </w:r>
      <w:r w:rsidR="00D87BD8" w:rsidRPr="00C02B05">
        <w:rPr>
          <w:rFonts w:asciiTheme="minorHAnsi" w:hAnsiTheme="minorHAnsi" w:cstheme="minorHAnsi"/>
          <w:b/>
          <w:sz w:val="24"/>
          <w:szCs w:val="24"/>
        </w:rPr>
        <w:t xml:space="preserve"> – RESPOSTAS DOS GRUPOS</w:t>
      </w:r>
    </w:p>
    <w:p w14:paraId="33F6E38E" w14:textId="77777777" w:rsidR="00210E17" w:rsidRPr="001F7361" w:rsidRDefault="00210E17" w:rsidP="001F7361">
      <w:pPr>
        <w:pBdr>
          <w:bottom w:val="single" w:sz="4" w:space="1" w:color="auto"/>
        </w:pBdr>
        <w:spacing w:after="0"/>
        <w:jc w:val="both"/>
        <w:rPr>
          <w:rFonts w:asciiTheme="minorHAnsi" w:hAnsiTheme="minorHAnsi" w:cstheme="minorHAnsi"/>
          <w:b/>
          <w:sz w:val="24"/>
          <w:szCs w:val="40"/>
        </w:rPr>
      </w:pPr>
    </w:p>
    <w:p w14:paraId="4155A49A" w14:textId="77777777" w:rsidR="008826ED" w:rsidRPr="00C02B05" w:rsidRDefault="008826ED" w:rsidP="008826ED">
      <w:pPr>
        <w:pBdr>
          <w:bottom w:val="single" w:sz="4" w:space="1" w:color="auto"/>
        </w:pBdr>
        <w:jc w:val="both"/>
        <w:rPr>
          <w:rFonts w:asciiTheme="minorHAnsi" w:hAnsiTheme="minorHAnsi" w:cstheme="minorHAnsi"/>
          <w:b/>
          <w:sz w:val="40"/>
          <w:szCs w:val="40"/>
        </w:rPr>
      </w:pPr>
      <w:r w:rsidRPr="00C02B05">
        <w:rPr>
          <w:rFonts w:asciiTheme="minorHAnsi" w:hAnsiTheme="minorHAnsi" w:cstheme="minorHAnsi"/>
          <w:b/>
          <w:sz w:val="40"/>
          <w:szCs w:val="40"/>
        </w:rPr>
        <w:t>GRUPO 1</w:t>
      </w:r>
    </w:p>
    <w:p w14:paraId="03EEF5B2" w14:textId="01546E8E" w:rsidR="006F6E0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>Municípios</w:t>
      </w:r>
      <w:r w:rsidRPr="00C02B05">
        <w:rPr>
          <w:rFonts w:asciiTheme="minorHAnsi" w:hAnsiTheme="minorHAnsi" w:cstheme="minorHAnsi"/>
          <w:sz w:val="24"/>
          <w:szCs w:val="24"/>
        </w:rPr>
        <w:t>: Cachoeiras de Macacu, Guapimirim e Magé – 7 participantes</w:t>
      </w:r>
    </w:p>
    <w:p w14:paraId="2B8A694C" w14:textId="16C98A99" w:rsidR="008826ED" w:rsidRPr="00C02B05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 xml:space="preserve">PERGUNTA 1 </w:t>
      </w:r>
      <w:r w:rsidR="006F6E0D" w:rsidRPr="00C02B05">
        <w:rPr>
          <w:rFonts w:asciiTheme="minorHAnsi" w:hAnsiTheme="minorHAnsi" w:cstheme="minorHAnsi"/>
          <w:b/>
          <w:sz w:val="24"/>
          <w:szCs w:val="24"/>
        </w:rPr>
        <w:t>(IDENTIDADE METROPOLITANA)</w:t>
      </w:r>
    </w:p>
    <w:p w14:paraId="77F641ED" w14:textId="4D11123F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Os participantes do grupo disseram que no decorrer dos anos, moradores de outros municípios migraram para Cachoei</w:t>
      </w:r>
      <w:r w:rsidR="00685297" w:rsidRPr="00C02B05">
        <w:rPr>
          <w:rFonts w:asciiTheme="minorHAnsi" w:hAnsiTheme="minorHAnsi" w:cstheme="minorHAnsi"/>
          <w:sz w:val="24"/>
          <w:szCs w:val="24"/>
        </w:rPr>
        <w:t>ras de Maca</w:t>
      </w:r>
      <w:r w:rsidR="003F5EDF" w:rsidRPr="00C02B05">
        <w:rPr>
          <w:rFonts w:asciiTheme="minorHAnsi" w:hAnsiTheme="minorHAnsi" w:cstheme="minorHAnsi"/>
          <w:sz w:val="24"/>
          <w:szCs w:val="24"/>
        </w:rPr>
        <w:t>c</w:t>
      </w:r>
      <w:r w:rsidR="00685297" w:rsidRPr="00C02B05">
        <w:rPr>
          <w:rFonts w:asciiTheme="minorHAnsi" w:hAnsiTheme="minorHAnsi" w:cstheme="minorHAnsi"/>
          <w:sz w:val="24"/>
          <w:szCs w:val="24"/>
        </w:rPr>
        <w:t>u, Guapimirim e Magé</w:t>
      </w:r>
      <w:r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685297" w:rsidRPr="00C02B05">
        <w:rPr>
          <w:rFonts w:asciiTheme="minorHAnsi" w:hAnsiTheme="minorHAnsi" w:cstheme="minorHAnsi"/>
          <w:sz w:val="24"/>
          <w:szCs w:val="24"/>
        </w:rPr>
        <w:t>em busca de melhor qualidade de vida. No entanto, nesses municípios também</w:t>
      </w:r>
      <w:r w:rsidRPr="00C02B05">
        <w:rPr>
          <w:rFonts w:asciiTheme="minorHAnsi" w:hAnsiTheme="minorHAnsi" w:cstheme="minorHAnsi"/>
          <w:sz w:val="24"/>
          <w:szCs w:val="24"/>
        </w:rPr>
        <w:t xml:space="preserve"> encontraram </w:t>
      </w:r>
      <w:r w:rsidR="00096268" w:rsidRPr="00C02B05">
        <w:rPr>
          <w:rFonts w:asciiTheme="minorHAnsi" w:hAnsiTheme="minorHAnsi" w:cstheme="minorHAnsi"/>
          <w:sz w:val="24"/>
          <w:szCs w:val="24"/>
        </w:rPr>
        <w:t>dificuldades decorrentes d</w:t>
      </w:r>
      <w:r w:rsidRPr="00C02B05">
        <w:rPr>
          <w:rFonts w:asciiTheme="minorHAnsi" w:hAnsiTheme="minorHAnsi" w:cstheme="minorHAnsi"/>
          <w:sz w:val="24"/>
          <w:szCs w:val="24"/>
        </w:rPr>
        <w:t xml:space="preserve">a </w:t>
      </w:r>
      <w:r w:rsidRPr="00C02B05">
        <w:rPr>
          <w:rFonts w:asciiTheme="minorHAnsi" w:hAnsiTheme="minorHAnsi" w:cstheme="minorHAnsi"/>
          <w:b/>
          <w:sz w:val="24"/>
          <w:szCs w:val="24"/>
        </w:rPr>
        <w:t>falta de política habitacional</w:t>
      </w:r>
      <w:r w:rsidR="00C850EC" w:rsidRPr="00C02B05">
        <w:rPr>
          <w:rFonts w:asciiTheme="minorHAnsi" w:hAnsiTheme="minorHAnsi" w:cstheme="minorHAnsi"/>
          <w:b/>
          <w:sz w:val="24"/>
          <w:szCs w:val="24"/>
        </w:rPr>
        <w:t xml:space="preserve">, </w:t>
      </w:r>
      <w:r w:rsidR="00096268" w:rsidRPr="00C02B05">
        <w:rPr>
          <w:rFonts w:asciiTheme="minorHAnsi" w:hAnsiTheme="minorHAnsi" w:cstheme="minorHAnsi"/>
          <w:b/>
          <w:sz w:val="24"/>
          <w:szCs w:val="24"/>
        </w:rPr>
        <w:t>d</w:t>
      </w:r>
      <w:r w:rsidR="00C850EC" w:rsidRPr="00C02B05">
        <w:rPr>
          <w:rFonts w:asciiTheme="minorHAnsi" w:hAnsiTheme="minorHAnsi" w:cstheme="minorHAnsi"/>
          <w:b/>
          <w:sz w:val="24"/>
          <w:szCs w:val="24"/>
        </w:rPr>
        <w:t xml:space="preserve">a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especulação imobiliária e </w:t>
      </w:r>
      <w:r w:rsidR="00096268" w:rsidRPr="00C02B05">
        <w:rPr>
          <w:rFonts w:asciiTheme="minorHAnsi" w:hAnsiTheme="minorHAnsi" w:cstheme="minorHAnsi"/>
          <w:b/>
          <w:sz w:val="24"/>
          <w:szCs w:val="24"/>
        </w:rPr>
        <w:t>d</w:t>
      </w:r>
      <w:r w:rsidR="00B040FD" w:rsidRPr="00C02B05">
        <w:rPr>
          <w:rFonts w:asciiTheme="minorHAnsi" w:hAnsiTheme="minorHAnsi" w:cstheme="minorHAnsi"/>
          <w:b/>
          <w:sz w:val="24"/>
          <w:szCs w:val="24"/>
        </w:rPr>
        <w:t>a falta de compromisso público das gestões locais</w:t>
      </w:r>
      <w:r w:rsidR="009D0A31" w:rsidRPr="00C02B05">
        <w:rPr>
          <w:rFonts w:asciiTheme="minorHAnsi" w:hAnsiTheme="minorHAnsi" w:cstheme="minorHAnsi"/>
          <w:sz w:val="24"/>
          <w:szCs w:val="24"/>
        </w:rPr>
        <w:t>.</w:t>
      </w:r>
      <w:r w:rsidR="007367AA" w:rsidRPr="00C02B05">
        <w:rPr>
          <w:rFonts w:asciiTheme="minorHAnsi" w:hAnsiTheme="minorHAnsi" w:cstheme="minorHAnsi"/>
          <w:sz w:val="24"/>
          <w:szCs w:val="24"/>
        </w:rPr>
        <w:t xml:space="preserve"> A dificuldade em</w:t>
      </w:r>
      <w:r w:rsidR="00C850EC" w:rsidRPr="00C02B05">
        <w:rPr>
          <w:rFonts w:asciiTheme="minorHAnsi" w:hAnsiTheme="minorHAnsi" w:cstheme="minorHAnsi"/>
          <w:sz w:val="24"/>
          <w:szCs w:val="24"/>
        </w:rPr>
        <w:t xml:space="preserve"> equacionar o </w:t>
      </w:r>
      <w:r w:rsidR="007367AA" w:rsidRPr="00C02B05">
        <w:rPr>
          <w:rFonts w:asciiTheme="minorHAnsi" w:hAnsiTheme="minorHAnsi" w:cstheme="minorHAnsi"/>
          <w:sz w:val="24"/>
          <w:szCs w:val="24"/>
        </w:rPr>
        <w:t xml:space="preserve">problema do </w:t>
      </w:r>
      <w:r w:rsidR="00C850EC" w:rsidRPr="00C02B05">
        <w:rPr>
          <w:rFonts w:asciiTheme="minorHAnsi" w:hAnsiTheme="minorHAnsi" w:cstheme="minorHAnsi"/>
          <w:sz w:val="24"/>
          <w:szCs w:val="24"/>
        </w:rPr>
        <w:t>déficit habitacional com a manutenção das</w:t>
      </w:r>
      <w:r w:rsidR="003F5EDF" w:rsidRPr="00C02B05">
        <w:rPr>
          <w:rFonts w:asciiTheme="minorHAnsi" w:hAnsiTheme="minorHAnsi" w:cstheme="minorHAnsi"/>
          <w:sz w:val="24"/>
          <w:szCs w:val="24"/>
        </w:rPr>
        <w:t xml:space="preserve"> áreas de preservação ambiental, </w:t>
      </w:r>
      <w:r w:rsidR="00C850EC" w:rsidRPr="00C02B05">
        <w:rPr>
          <w:rFonts w:asciiTheme="minorHAnsi" w:hAnsiTheme="minorHAnsi" w:cstheme="minorHAnsi"/>
          <w:sz w:val="24"/>
          <w:szCs w:val="24"/>
        </w:rPr>
        <w:t xml:space="preserve">e a inexistência de </w:t>
      </w:r>
      <w:r w:rsidR="007367AA" w:rsidRPr="00C02B05">
        <w:rPr>
          <w:rFonts w:asciiTheme="minorHAnsi" w:hAnsiTheme="minorHAnsi" w:cstheme="minorHAnsi"/>
          <w:sz w:val="24"/>
          <w:szCs w:val="24"/>
        </w:rPr>
        <w:t xml:space="preserve">mecanismos como o orçamento participativo foram destacados enquanto </w:t>
      </w:r>
      <w:r w:rsidR="009D0A31" w:rsidRPr="00C02B05">
        <w:rPr>
          <w:rFonts w:asciiTheme="minorHAnsi" w:hAnsiTheme="minorHAnsi" w:cstheme="minorHAnsi"/>
          <w:sz w:val="24"/>
          <w:szCs w:val="24"/>
        </w:rPr>
        <w:t xml:space="preserve">questões </w:t>
      </w:r>
      <w:r w:rsidR="007367AA" w:rsidRPr="00C02B05">
        <w:rPr>
          <w:rFonts w:asciiTheme="minorHAnsi" w:hAnsiTheme="minorHAnsi" w:cstheme="minorHAnsi"/>
          <w:sz w:val="24"/>
          <w:szCs w:val="24"/>
        </w:rPr>
        <w:t>que merecem especial atenção no planejamento urbano e na elaboração de políticas púb</w:t>
      </w:r>
      <w:r w:rsidR="00096268" w:rsidRPr="00C02B05">
        <w:rPr>
          <w:rFonts w:asciiTheme="minorHAnsi" w:hAnsiTheme="minorHAnsi" w:cstheme="minorHAnsi"/>
          <w:sz w:val="24"/>
          <w:szCs w:val="24"/>
        </w:rPr>
        <w:t xml:space="preserve">licas que sejam capazes de superar os problemas </w:t>
      </w:r>
      <w:r w:rsidR="00F947F0" w:rsidRPr="00C02B05">
        <w:rPr>
          <w:rFonts w:asciiTheme="minorHAnsi" w:hAnsiTheme="minorHAnsi" w:cstheme="minorHAnsi"/>
          <w:sz w:val="24"/>
          <w:szCs w:val="24"/>
        </w:rPr>
        <w:t>acima mencionados</w:t>
      </w:r>
      <w:r w:rsidR="00096268" w:rsidRPr="00C02B05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3D4C1F94" w14:textId="4C7F5A1E" w:rsidR="008826ED" w:rsidRPr="00C02B05" w:rsidRDefault="009D0A31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Dada sua grande </w:t>
      </w:r>
      <w:r w:rsidRPr="00C02B05">
        <w:rPr>
          <w:rFonts w:asciiTheme="minorHAnsi" w:hAnsiTheme="minorHAnsi" w:cstheme="minorHAnsi"/>
          <w:b/>
          <w:sz w:val="24"/>
          <w:szCs w:val="24"/>
        </w:rPr>
        <w:t>potencialidade hídrica</w:t>
      </w:r>
      <w:r w:rsidR="008826ED" w:rsidRPr="00C02B05">
        <w:rPr>
          <w:rFonts w:asciiTheme="minorHAnsi" w:hAnsiTheme="minorHAnsi" w:cstheme="minorHAnsi"/>
          <w:sz w:val="24"/>
          <w:szCs w:val="24"/>
        </w:rPr>
        <w:t>, esses territórios são áreas estratégicas para o</w:t>
      </w:r>
      <w:r w:rsidR="007367AA" w:rsidRPr="00C02B05">
        <w:rPr>
          <w:rFonts w:asciiTheme="minorHAnsi" w:hAnsiTheme="minorHAnsi" w:cstheme="minorHAnsi"/>
          <w:sz w:val="24"/>
          <w:szCs w:val="24"/>
        </w:rPr>
        <w:t xml:space="preserve"> desenvolvimento do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7367AA" w:rsidRPr="00C02B05">
        <w:rPr>
          <w:rFonts w:asciiTheme="minorHAnsi" w:hAnsiTheme="minorHAnsi" w:cstheme="minorHAnsi"/>
          <w:b/>
          <w:sz w:val="24"/>
          <w:szCs w:val="24"/>
        </w:rPr>
        <w:t>T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urismo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e </w:t>
      </w:r>
      <w:r w:rsidR="007367AA" w:rsidRPr="00C02B05">
        <w:rPr>
          <w:rFonts w:asciiTheme="minorHAnsi" w:hAnsiTheme="minorHAnsi" w:cstheme="minorHAnsi"/>
          <w:sz w:val="24"/>
          <w:szCs w:val="24"/>
        </w:rPr>
        <w:t>da</w:t>
      </w:r>
      <w:r w:rsidR="007367AA" w:rsidRPr="00C02B05">
        <w:rPr>
          <w:rFonts w:asciiTheme="minorHAnsi" w:hAnsiTheme="minorHAnsi" w:cstheme="minorHAnsi"/>
          <w:b/>
          <w:sz w:val="24"/>
          <w:szCs w:val="24"/>
        </w:rPr>
        <w:t xml:space="preserve"> A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gricultura</w:t>
      </w:r>
      <w:r w:rsidR="007367AA" w:rsidRPr="00C02B05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7367AA" w:rsidRPr="00C02B05">
        <w:rPr>
          <w:rFonts w:asciiTheme="minorHAnsi" w:hAnsiTheme="minorHAnsi" w:cstheme="minorHAnsi"/>
          <w:sz w:val="24"/>
          <w:szCs w:val="24"/>
        </w:rPr>
        <w:t>de toda a RMRJ</w:t>
      </w:r>
      <w:r w:rsidRPr="00C02B05">
        <w:rPr>
          <w:rFonts w:asciiTheme="minorHAnsi" w:hAnsiTheme="minorHAnsi" w:cstheme="minorHAnsi"/>
          <w:sz w:val="24"/>
          <w:szCs w:val="24"/>
        </w:rPr>
        <w:t xml:space="preserve">. Segundo o grupo, </w:t>
      </w:r>
      <w:r w:rsidR="008826ED" w:rsidRPr="00C02B05">
        <w:rPr>
          <w:rFonts w:asciiTheme="minorHAnsi" w:hAnsiTheme="minorHAnsi" w:cstheme="minorHAnsi"/>
          <w:sz w:val="24"/>
          <w:szCs w:val="24"/>
        </w:rPr>
        <w:t>é</w:t>
      </w:r>
      <w:r w:rsidRPr="00C02B05">
        <w:rPr>
          <w:rFonts w:asciiTheme="minorHAnsi" w:hAnsiTheme="minorHAnsi" w:cstheme="minorHAnsi"/>
          <w:sz w:val="24"/>
          <w:szCs w:val="24"/>
        </w:rPr>
        <w:t xml:space="preserve"> necessário investir na elaboração e implemen</w:t>
      </w:r>
      <w:r w:rsidR="008826ED" w:rsidRPr="00C02B05">
        <w:rPr>
          <w:rFonts w:asciiTheme="minorHAnsi" w:hAnsiTheme="minorHAnsi" w:cstheme="minorHAnsi"/>
          <w:sz w:val="24"/>
          <w:szCs w:val="24"/>
        </w:rPr>
        <w:t>tação d</w:t>
      </w:r>
      <w:r w:rsidRPr="00C02B05">
        <w:rPr>
          <w:rFonts w:asciiTheme="minorHAnsi" w:hAnsiTheme="minorHAnsi" w:cstheme="minorHAnsi"/>
          <w:sz w:val="24"/>
          <w:szCs w:val="24"/>
        </w:rPr>
        <w:t>os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 planos municipais da Mata Atlântica,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de </w:t>
      </w:r>
      <w:r w:rsidR="007C75BA" w:rsidRPr="00C02B05">
        <w:rPr>
          <w:rFonts w:asciiTheme="minorHAnsi" w:hAnsiTheme="minorHAnsi" w:cstheme="minorHAnsi"/>
          <w:b/>
          <w:sz w:val="24"/>
          <w:szCs w:val="24"/>
        </w:rPr>
        <w:t xml:space="preserve">Saneamento Básico,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de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Recursos Hídricos e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de Resíduos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Sólidos</w:t>
      </w:r>
      <w:r w:rsidRPr="00C02B05">
        <w:rPr>
          <w:rFonts w:asciiTheme="minorHAnsi" w:hAnsiTheme="minorHAnsi" w:cstheme="minorHAnsi"/>
          <w:sz w:val="24"/>
          <w:szCs w:val="24"/>
        </w:rPr>
        <w:t>. Com esses planos será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possível ordenar e proteger essas cidades de uma política de desenvolvimento</w:t>
      </w:r>
      <w:r w:rsidRPr="00C02B05">
        <w:rPr>
          <w:rFonts w:asciiTheme="minorHAnsi" w:hAnsiTheme="minorHAnsi" w:cstheme="minorHAnsi"/>
          <w:sz w:val="24"/>
          <w:szCs w:val="24"/>
        </w:rPr>
        <w:t xml:space="preserve"> predatório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. Um exemplo disso é a frase dita pela participante do </w:t>
      </w:r>
      <w:r w:rsidR="00685297" w:rsidRPr="00C02B05">
        <w:rPr>
          <w:rFonts w:asciiTheme="minorHAnsi" w:hAnsiTheme="minorHAnsi" w:cstheme="minorHAnsi"/>
          <w:sz w:val="24"/>
          <w:szCs w:val="24"/>
        </w:rPr>
        <w:t>grupo Márcia Mônaco (sociedade civil - Guapimirim</w:t>
      </w:r>
      <w:r w:rsidR="008826ED" w:rsidRPr="00C02B05">
        <w:rPr>
          <w:rFonts w:asciiTheme="minorHAnsi" w:hAnsiTheme="minorHAnsi" w:cstheme="minorHAnsi"/>
          <w:sz w:val="24"/>
          <w:szCs w:val="24"/>
        </w:rPr>
        <w:t>) durante a apresentação: “</w:t>
      </w:r>
      <w:r w:rsidR="008826ED" w:rsidRPr="00C02B05">
        <w:rPr>
          <w:rFonts w:asciiTheme="minorHAnsi" w:hAnsiTheme="minorHAnsi" w:cstheme="minorHAnsi"/>
          <w:i/>
          <w:sz w:val="24"/>
          <w:szCs w:val="24"/>
        </w:rPr>
        <w:t>Guapimirim não quer uma grande empresa, nós não temos para onde crescer. Queremos cuidado e um plano de conscientização da cidade</w:t>
      </w:r>
      <w:r w:rsidR="008826ED" w:rsidRPr="00C02B05">
        <w:rPr>
          <w:rFonts w:asciiTheme="minorHAnsi" w:hAnsiTheme="minorHAnsi" w:cstheme="minorHAnsi"/>
          <w:sz w:val="24"/>
          <w:szCs w:val="24"/>
        </w:rPr>
        <w:t>”. No entanto, torna-se difícil por em pauta esses planos enquanto o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8826ED" w:rsidRPr="00C02B05">
        <w:rPr>
          <w:rFonts w:asciiTheme="minorHAnsi" w:hAnsiTheme="minorHAnsi" w:cstheme="minorHAnsi"/>
          <w:sz w:val="24"/>
          <w:szCs w:val="24"/>
        </w:rPr>
        <w:t>executivo municipal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8826ED" w:rsidRPr="00C02B05">
        <w:rPr>
          <w:rFonts w:asciiTheme="minorHAnsi" w:hAnsiTheme="minorHAnsi" w:cstheme="minorHAnsi"/>
          <w:sz w:val="24"/>
          <w:szCs w:val="24"/>
        </w:rPr>
        <w:t>exercer uma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8826ED" w:rsidRPr="00C02B05">
        <w:rPr>
          <w:rFonts w:asciiTheme="minorHAnsi" w:hAnsiTheme="minorHAnsi" w:cstheme="minorHAnsi"/>
          <w:sz w:val="24"/>
          <w:szCs w:val="24"/>
        </w:rPr>
        <w:t>administração fechada</w:t>
      </w:r>
      <w:r w:rsidR="004E6547" w:rsidRPr="00C02B05">
        <w:rPr>
          <w:rFonts w:asciiTheme="minorHAnsi" w:hAnsiTheme="minorHAnsi" w:cstheme="minorHAnsi"/>
          <w:sz w:val="24"/>
          <w:szCs w:val="24"/>
        </w:rPr>
        <w:t xml:space="preserve"> ao diálogo e pouco transparente. </w:t>
      </w:r>
    </w:p>
    <w:p w14:paraId="2C643B9F" w14:textId="77777777" w:rsidR="008826ED" w:rsidRPr="00C02B05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>PERGUNTA 2 (CENÁRIO)</w:t>
      </w:r>
    </w:p>
    <w:p w14:paraId="1C5007D9" w14:textId="664AF7AC" w:rsidR="008826ED" w:rsidRPr="00C02B05" w:rsidRDefault="00B040F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D</w:t>
      </w:r>
      <w:r w:rsidR="008826ED" w:rsidRPr="00C02B05">
        <w:rPr>
          <w:rFonts w:asciiTheme="minorHAnsi" w:hAnsiTheme="minorHAnsi" w:cstheme="minorHAnsi"/>
          <w:sz w:val="24"/>
          <w:szCs w:val="24"/>
        </w:rPr>
        <w:t>iante de um cenário considerado péssimo</w:t>
      </w:r>
      <w:r w:rsidRPr="00C02B05">
        <w:rPr>
          <w:rFonts w:asciiTheme="minorHAnsi" w:hAnsiTheme="minorHAnsi" w:cstheme="minorHAnsi"/>
          <w:sz w:val="24"/>
          <w:szCs w:val="24"/>
        </w:rPr>
        <w:t xml:space="preserve"> devido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sz w:val="24"/>
          <w:szCs w:val="24"/>
        </w:rPr>
        <w:t>a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os desafios </w:t>
      </w:r>
      <w:r w:rsidRPr="00C02B05">
        <w:rPr>
          <w:rFonts w:asciiTheme="minorHAnsi" w:hAnsiTheme="minorHAnsi" w:cstheme="minorHAnsi"/>
          <w:sz w:val="24"/>
          <w:szCs w:val="24"/>
        </w:rPr>
        <w:t xml:space="preserve">discutidos em </w:t>
      </w:r>
      <w:r w:rsidR="00E97663" w:rsidRPr="00C02B05">
        <w:rPr>
          <w:rFonts w:asciiTheme="minorHAnsi" w:hAnsiTheme="minorHAnsi" w:cstheme="minorHAnsi"/>
          <w:sz w:val="24"/>
          <w:szCs w:val="24"/>
        </w:rPr>
        <w:t xml:space="preserve">torno </w:t>
      </w:r>
      <w:r w:rsidRPr="00C02B05">
        <w:rPr>
          <w:rFonts w:asciiTheme="minorHAnsi" w:hAnsiTheme="minorHAnsi" w:cstheme="minorHAnsi"/>
          <w:sz w:val="24"/>
          <w:szCs w:val="24"/>
        </w:rPr>
        <w:t>d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a primeira pergunta, </w:t>
      </w:r>
      <w:r w:rsidR="00A41887" w:rsidRPr="00C02B05">
        <w:rPr>
          <w:rFonts w:asciiTheme="minorHAnsi" w:hAnsiTheme="minorHAnsi" w:cstheme="minorHAnsi"/>
          <w:sz w:val="24"/>
          <w:szCs w:val="24"/>
        </w:rPr>
        <w:t xml:space="preserve">o grupo reconheceu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que no curto prazo é necessário </w:t>
      </w:r>
      <w:r w:rsidR="00A41887" w:rsidRPr="00C02B05">
        <w:rPr>
          <w:rFonts w:asciiTheme="minorHAnsi" w:hAnsiTheme="minorHAnsi" w:cstheme="minorHAnsi"/>
          <w:sz w:val="24"/>
          <w:szCs w:val="24"/>
        </w:rPr>
        <w:t>q</w:t>
      </w:r>
      <w:r w:rsidR="00E97663" w:rsidRPr="00C02B05">
        <w:rPr>
          <w:rFonts w:asciiTheme="minorHAnsi" w:hAnsiTheme="minorHAnsi" w:cstheme="minorHAnsi"/>
          <w:sz w:val="24"/>
          <w:szCs w:val="24"/>
        </w:rPr>
        <w:t>ue seja feito um debate sobre a regulamentação</w:t>
      </w:r>
      <w:r w:rsidR="00A41887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E97663" w:rsidRPr="00C02B05">
        <w:rPr>
          <w:rFonts w:asciiTheme="minorHAnsi" w:hAnsiTheme="minorHAnsi" w:cstheme="minorHAnsi"/>
          <w:sz w:val="24"/>
          <w:szCs w:val="24"/>
        </w:rPr>
        <w:t>e fiscalização da relação</w:t>
      </w:r>
      <w:r w:rsidR="00A41887" w:rsidRPr="00C02B05">
        <w:rPr>
          <w:rFonts w:asciiTheme="minorHAnsi" w:hAnsiTheme="minorHAnsi" w:cstheme="minorHAnsi"/>
          <w:sz w:val="24"/>
          <w:szCs w:val="24"/>
        </w:rPr>
        <w:t xml:space="preserve"> entre o setor público e o setor privado, capaz de </w:t>
      </w:r>
      <w:r w:rsidR="00E97663" w:rsidRPr="00C02B05">
        <w:rPr>
          <w:rFonts w:asciiTheme="minorHAnsi" w:hAnsiTheme="minorHAnsi" w:cstheme="minorHAnsi"/>
          <w:sz w:val="24"/>
          <w:szCs w:val="24"/>
        </w:rPr>
        <w:t xml:space="preserve">questionar </w:t>
      </w:r>
      <w:r w:rsidR="00A41887" w:rsidRPr="00C02B05">
        <w:rPr>
          <w:rFonts w:asciiTheme="minorHAnsi" w:hAnsiTheme="minorHAnsi" w:cstheme="minorHAnsi"/>
          <w:sz w:val="24"/>
          <w:szCs w:val="24"/>
        </w:rPr>
        <w:t xml:space="preserve">a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corrupção que </w:t>
      </w:r>
      <w:r w:rsidR="00A41887" w:rsidRPr="00C02B05">
        <w:rPr>
          <w:rFonts w:asciiTheme="minorHAnsi" w:hAnsiTheme="minorHAnsi" w:cstheme="minorHAnsi"/>
          <w:sz w:val="24"/>
          <w:szCs w:val="24"/>
        </w:rPr>
        <w:t xml:space="preserve">predomina </w:t>
      </w:r>
      <w:r w:rsidR="00E97663" w:rsidRPr="00C02B05">
        <w:rPr>
          <w:rFonts w:asciiTheme="minorHAnsi" w:hAnsiTheme="minorHAnsi" w:cstheme="minorHAnsi"/>
          <w:sz w:val="24"/>
          <w:szCs w:val="24"/>
        </w:rPr>
        <w:t xml:space="preserve">atualmente </w:t>
      </w:r>
      <w:r w:rsidR="008826ED" w:rsidRPr="00C02B05">
        <w:rPr>
          <w:rFonts w:asciiTheme="minorHAnsi" w:hAnsiTheme="minorHAnsi" w:cstheme="minorHAnsi"/>
          <w:sz w:val="24"/>
          <w:szCs w:val="24"/>
        </w:rPr>
        <w:t>em todos os níveis</w:t>
      </w:r>
      <w:r w:rsidR="00A41887" w:rsidRPr="00C02B05">
        <w:rPr>
          <w:rFonts w:asciiTheme="minorHAnsi" w:hAnsiTheme="minorHAnsi" w:cstheme="minorHAnsi"/>
          <w:sz w:val="24"/>
          <w:szCs w:val="24"/>
        </w:rPr>
        <w:t xml:space="preserve"> da máquina pública</w:t>
      </w:r>
      <w:r w:rsidR="008826ED" w:rsidRPr="00C02B05">
        <w:rPr>
          <w:rFonts w:asciiTheme="minorHAnsi" w:hAnsiTheme="minorHAnsi" w:cstheme="minorHAnsi"/>
          <w:sz w:val="24"/>
          <w:szCs w:val="24"/>
        </w:rPr>
        <w:t>.</w:t>
      </w:r>
      <w:r w:rsidR="00E97663" w:rsidRPr="00C02B05">
        <w:rPr>
          <w:rFonts w:asciiTheme="minorHAnsi" w:hAnsiTheme="minorHAnsi" w:cstheme="minorHAnsi"/>
          <w:sz w:val="24"/>
          <w:szCs w:val="24"/>
        </w:rPr>
        <w:t xml:space="preserve"> Desse modo, o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combate à corrupção seria o ponto de partida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para a construção de um cenário </w:t>
      </w:r>
      <w:r w:rsidR="00E97663" w:rsidRPr="00C02B05">
        <w:rPr>
          <w:rFonts w:asciiTheme="minorHAnsi" w:hAnsiTheme="minorHAnsi" w:cstheme="minorHAnsi"/>
          <w:sz w:val="24"/>
          <w:szCs w:val="24"/>
        </w:rPr>
        <w:t xml:space="preserve">futuro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positivo para a região. Além disso, </w:t>
      </w:r>
      <w:r w:rsidR="00E97663" w:rsidRPr="00C02B05">
        <w:rPr>
          <w:rFonts w:asciiTheme="minorHAnsi" w:hAnsiTheme="minorHAnsi" w:cstheme="minorHAnsi"/>
          <w:sz w:val="24"/>
          <w:szCs w:val="24"/>
        </w:rPr>
        <w:t xml:space="preserve">é preciso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fortalecer as instituições e a sociedade civil </w:t>
      </w:r>
      <w:r w:rsidR="008826ED" w:rsidRPr="00C02B05">
        <w:rPr>
          <w:rFonts w:asciiTheme="minorHAnsi" w:hAnsiTheme="minorHAnsi" w:cstheme="minorHAnsi"/>
          <w:sz w:val="24"/>
          <w:szCs w:val="24"/>
        </w:rPr>
        <w:t>para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E97663" w:rsidRPr="00C02B05">
        <w:rPr>
          <w:rFonts w:asciiTheme="minorHAnsi" w:hAnsiTheme="minorHAnsi" w:cstheme="minorHAnsi"/>
          <w:sz w:val="24"/>
          <w:szCs w:val="24"/>
        </w:rPr>
        <w:t>que elas</w:t>
      </w:r>
      <w:r w:rsidR="00E97663" w:rsidRPr="00C02B05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E97663" w:rsidRPr="00C02B05">
        <w:rPr>
          <w:rFonts w:asciiTheme="minorHAnsi" w:hAnsiTheme="minorHAnsi" w:cstheme="minorHAnsi"/>
          <w:sz w:val="24"/>
          <w:szCs w:val="24"/>
        </w:rPr>
        <w:t xml:space="preserve">exijam e assegurem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a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participação social na gestão pública</w:t>
      </w:r>
      <w:r w:rsidR="00E97663" w:rsidRPr="00C02B05">
        <w:rPr>
          <w:rFonts w:asciiTheme="minorHAnsi" w:hAnsiTheme="minorHAnsi" w:cstheme="minorHAnsi"/>
          <w:sz w:val="24"/>
          <w:szCs w:val="24"/>
        </w:rPr>
        <w:t xml:space="preserve">. Outra estratégia apresentada foi a criação de um conjunto de ações integradas </w:t>
      </w:r>
      <w:r w:rsidR="00A57AE4" w:rsidRPr="00C02B05">
        <w:rPr>
          <w:rFonts w:asciiTheme="minorHAnsi" w:hAnsiTheme="minorHAnsi" w:cstheme="minorHAnsi"/>
          <w:sz w:val="24"/>
          <w:szCs w:val="24"/>
        </w:rPr>
        <w:t>entre os</w:t>
      </w:r>
      <w:r w:rsidR="00E97663" w:rsidRPr="00C02B05">
        <w:rPr>
          <w:rFonts w:asciiTheme="minorHAnsi" w:hAnsiTheme="minorHAnsi" w:cstheme="minorHAnsi"/>
          <w:sz w:val="24"/>
          <w:szCs w:val="24"/>
        </w:rPr>
        <w:t xml:space="preserve"> três municípios </w:t>
      </w:r>
      <w:r w:rsidR="004E6547" w:rsidRPr="00C02B05">
        <w:rPr>
          <w:rFonts w:asciiTheme="minorHAnsi" w:hAnsiTheme="minorHAnsi" w:cstheme="minorHAnsi"/>
          <w:sz w:val="24"/>
          <w:szCs w:val="24"/>
        </w:rPr>
        <w:t xml:space="preserve">que viabilizem a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mobilidade urbana</w:t>
      </w:r>
      <w:r w:rsidR="004E6547" w:rsidRPr="00C02B05">
        <w:rPr>
          <w:rFonts w:asciiTheme="minorHAnsi" w:hAnsiTheme="minorHAnsi" w:cstheme="minorHAnsi"/>
          <w:b/>
          <w:sz w:val="24"/>
          <w:szCs w:val="24"/>
        </w:rPr>
        <w:t xml:space="preserve"> plena dos seus cidadãos</w:t>
      </w:r>
      <w:r w:rsidR="00A57AE4" w:rsidRPr="00C02B05">
        <w:rPr>
          <w:rFonts w:asciiTheme="minorHAnsi" w:hAnsiTheme="minorHAnsi" w:cstheme="minorHAnsi"/>
          <w:sz w:val="24"/>
          <w:szCs w:val="24"/>
        </w:rPr>
        <w:t xml:space="preserve"> por toda a região. </w:t>
      </w:r>
    </w:p>
    <w:p w14:paraId="7E0517FA" w14:textId="77777777" w:rsidR="004E6547" w:rsidRPr="00C02B05" w:rsidRDefault="004E6547" w:rsidP="008826ED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4549D571" w14:textId="77777777" w:rsidR="008826ED" w:rsidRPr="00C02B05" w:rsidRDefault="008826ED" w:rsidP="008826ED">
      <w:pPr>
        <w:pBdr>
          <w:bottom w:val="single" w:sz="4" w:space="1" w:color="auto"/>
        </w:pBdr>
        <w:jc w:val="both"/>
        <w:rPr>
          <w:rFonts w:asciiTheme="minorHAnsi" w:hAnsiTheme="minorHAnsi" w:cstheme="minorHAnsi"/>
          <w:b/>
          <w:sz w:val="40"/>
          <w:szCs w:val="40"/>
        </w:rPr>
      </w:pPr>
      <w:r w:rsidRPr="00C02B05">
        <w:rPr>
          <w:rFonts w:asciiTheme="minorHAnsi" w:hAnsiTheme="minorHAnsi" w:cstheme="minorHAnsi"/>
          <w:b/>
          <w:sz w:val="40"/>
          <w:szCs w:val="40"/>
        </w:rPr>
        <w:lastRenderedPageBreak/>
        <w:t>GRUPO 2</w:t>
      </w:r>
    </w:p>
    <w:p w14:paraId="3C8E2013" w14:textId="77777777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>Municípios</w:t>
      </w:r>
      <w:r w:rsidRPr="00C02B05">
        <w:rPr>
          <w:rFonts w:asciiTheme="minorHAnsi" w:hAnsiTheme="minorHAnsi" w:cstheme="minorHAnsi"/>
          <w:sz w:val="24"/>
          <w:szCs w:val="24"/>
        </w:rPr>
        <w:t>: Cachoeiras de Macacu, Guapimirim e Magé – 8 participantes</w:t>
      </w:r>
    </w:p>
    <w:p w14:paraId="33715271" w14:textId="737CD378" w:rsidR="008826ED" w:rsidRPr="00C02B05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 xml:space="preserve">PERGUNTA 1 </w:t>
      </w:r>
      <w:r w:rsidR="006F6E0D" w:rsidRPr="00C02B05">
        <w:rPr>
          <w:rFonts w:asciiTheme="minorHAnsi" w:hAnsiTheme="minorHAnsi" w:cstheme="minorHAnsi"/>
          <w:b/>
          <w:sz w:val="24"/>
          <w:szCs w:val="24"/>
        </w:rPr>
        <w:t>(INDENTIDADE METROPOLITANA)</w:t>
      </w:r>
    </w:p>
    <w:p w14:paraId="1D749537" w14:textId="07C574D6" w:rsidR="008826ED" w:rsidRPr="00C02B05" w:rsidRDefault="003F5EDF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Buscando responder à primeira pergunta – </w:t>
      </w:r>
      <w:r w:rsidR="008826ED" w:rsidRPr="00C02B05">
        <w:rPr>
          <w:rFonts w:asciiTheme="minorHAnsi" w:hAnsiTheme="minorHAnsi" w:cstheme="minorHAnsi"/>
          <w:sz w:val="24"/>
          <w:szCs w:val="24"/>
        </w:rPr>
        <w:t>de como os municípios se enxergam</w:t>
      </w:r>
      <w:r w:rsidR="00AA790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sz w:val="24"/>
          <w:szCs w:val="24"/>
        </w:rPr>
        <w:t xml:space="preserve">dentro da região metropolitana –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o grupo </w:t>
      </w:r>
      <w:r w:rsidR="00AA790D" w:rsidRPr="00C02B05">
        <w:rPr>
          <w:rFonts w:asciiTheme="minorHAnsi" w:hAnsiTheme="minorHAnsi" w:cstheme="minorHAnsi"/>
          <w:sz w:val="24"/>
          <w:szCs w:val="24"/>
        </w:rPr>
        <w:t xml:space="preserve">destacou </w:t>
      </w:r>
      <w:r w:rsidRPr="00C02B05">
        <w:rPr>
          <w:rFonts w:asciiTheme="minorHAnsi" w:hAnsiTheme="minorHAnsi" w:cstheme="minorHAnsi"/>
          <w:sz w:val="24"/>
          <w:szCs w:val="24"/>
        </w:rPr>
        <w:t xml:space="preserve">de antemão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o potencial </w:t>
      </w:r>
      <w:r w:rsidR="00AA790D" w:rsidRPr="00C02B05">
        <w:rPr>
          <w:rFonts w:asciiTheme="minorHAnsi" w:hAnsiTheme="minorHAnsi" w:cstheme="minorHAnsi"/>
          <w:sz w:val="24"/>
          <w:szCs w:val="24"/>
        </w:rPr>
        <w:t xml:space="preserve">desses territórios para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o </w:t>
      </w:r>
      <w:r w:rsidR="00AA790D" w:rsidRPr="00C02B05">
        <w:rPr>
          <w:rFonts w:asciiTheme="minorHAnsi" w:hAnsiTheme="minorHAnsi" w:cstheme="minorHAnsi"/>
          <w:b/>
          <w:sz w:val="24"/>
          <w:szCs w:val="24"/>
        </w:rPr>
        <w:t>Turismo e o E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coturismo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. </w:t>
      </w:r>
      <w:r w:rsidR="00AA790D" w:rsidRPr="00C02B05">
        <w:rPr>
          <w:rFonts w:asciiTheme="minorHAnsi" w:hAnsiTheme="minorHAnsi" w:cstheme="minorHAnsi"/>
          <w:sz w:val="24"/>
          <w:szCs w:val="24"/>
        </w:rPr>
        <w:t xml:space="preserve">Já com relação aos desafios,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os participantes </w:t>
      </w:r>
      <w:r w:rsidR="00AA790D" w:rsidRPr="00C02B05">
        <w:rPr>
          <w:rFonts w:asciiTheme="minorHAnsi" w:hAnsiTheme="minorHAnsi" w:cstheme="minorHAnsi"/>
          <w:sz w:val="24"/>
          <w:szCs w:val="24"/>
        </w:rPr>
        <w:t xml:space="preserve">reconheceram </w:t>
      </w:r>
      <w:r w:rsidR="008826ED" w:rsidRPr="00C02B05">
        <w:rPr>
          <w:rFonts w:asciiTheme="minorHAnsi" w:hAnsiTheme="minorHAnsi" w:cstheme="minorHAnsi"/>
          <w:sz w:val="24"/>
          <w:szCs w:val="24"/>
        </w:rPr>
        <w:t>o desinteresse dos governantes locais</w:t>
      </w:r>
      <w:r w:rsidR="00AA790D" w:rsidRPr="00C02B05">
        <w:rPr>
          <w:rFonts w:asciiTheme="minorHAnsi" w:hAnsiTheme="minorHAnsi" w:cstheme="minorHAnsi"/>
          <w:sz w:val="24"/>
          <w:szCs w:val="24"/>
        </w:rPr>
        <w:t xml:space="preserve"> em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fomentar um diálogo </w:t>
      </w:r>
      <w:r w:rsidR="00AA790D" w:rsidRPr="00C02B05">
        <w:rPr>
          <w:rFonts w:asciiTheme="minorHAnsi" w:hAnsiTheme="minorHAnsi" w:cstheme="minorHAnsi"/>
          <w:sz w:val="24"/>
          <w:szCs w:val="24"/>
        </w:rPr>
        <w:t xml:space="preserve">permanente </w:t>
      </w:r>
      <w:r w:rsidR="008826ED" w:rsidRPr="00C02B05">
        <w:rPr>
          <w:rFonts w:asciiTheme="minorHAnsi" w:hAnsiTheme="minorHAnsi" w:cstheme="minorHAnsi"/>
          <w:sz w:val="24"/>
          <w:szCs w:val="24"/>
        </w:rPr>
        <w:t>entre os municípios</w:t>
      </w:r>
      <w:r w:rsidR="00AA790D" w:rsidRPr="00C02B05">
        <w:rPr>
          <w:rFonts w:asciiTheme="minorHAnsi" w:hAnsiTheme="minorHAnsi" w:cstheme="minorHAnsi"/>
          <w:sz w:val="24"/>
          <w:szCs w:val="24"/>
        </w:rPr>
        <w:t xml:space="preserve"> para gerar</w:t>
      </w:r>
      <w:r w:rsidR="00F82415" w:rsidRPr="00C02B05">
        <w:rPr>
          <w:rFonts w:asciiTheme="minorHAnsi" w:hAnsiTheme="minorHAnsi" w:cstheme="minorHAnsi"/>
          <w:sz w:val="24"/>
          <w:szCs w:val="24"/>
        </w:rPr>
        <w:t xml:space="preserve"> ações e estratégias comuns de</w:t>
      </w:r>
      <w:r w:rsidR="00AA790D" w:rsidRPr="00C02B05">
        <w:rPr>
          <w:rFonts w:asciiTheme="minorHAnsi" w:hAnsiTheme="minorHAnsi" w:cstheme="minorHAnsi"/>
          <w:sz w:val="24"/>
          <w:szCs w:val="24"/>
        </w:rPr>
        <w:t xml:space="preserve"> enfrentamento dos problemas e melhor aproveitamento de suas vocações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. </w:t>
      </w:r>
      <w:r w:rsidR="00972CD0" w:rsidRPr="00C02B05">
        <w:rPr>
          <w:rFonts w:asciiTheme="minorHAnsi" w:hAnsiTheme="minorHAnsi" w:cstheme="minorHAnsi"/>
          <w:sz w:val="24"/>
          <w:szCs w:val="24"/>
        </w:rPr>
        <w:t xml:space="preserve">Como exemplo, a região tem </w:t>
      </w:r>
      <w:r w:rsidR="00972CD0" w:rsidRPr="00C02B05">
        <w:rPr>
          <w:rFonts w:asciiTheme="minorHAnsi" w:hAnsiTheme="minorHAnsi" w:cstheme="minorHAnsi"/>
          <w:b/>
          <w:sz w:val="24"/>
          <w:szCs w:val="24"/>
        </w:rPr>
        <w:t>potencial para integração entre transporte rodoviário, ferroviário e marítimo</w:t>
      </w:r>
      <w:r w:rsidR="00972CD0" w:rsidRPr="00C02B05">
        <w:rPr>
          <w:rFonts w:asciiTheme="minorHAnsi" w:hAnsiTheme="minorHAnsi" w:cstheme="minorHAnsi"/>
          <w:sz w:val="24"/>
          <w:szCs w:val="24"/>
        </w:rPr>
        <w:t xml:space="preserve"> que é pouco explorado pelas gestões locais. </w:t>
      </w:r>
    </w:p>
    <w:p w14:paraId="1C8D227E" w14:textId="28EB026E" w:rsidR="008826ED" w:rsidRPr="00C02B05" w:rsidRDefault="00AA790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G</w:t>
      </w:r>
      <w:r w:rsidR="008826ED" w:rsidRPr="00C02B05">
        <w:rPr>
          <w:rFonts w:asciiTheme="minorHAnsi" w:hAnsiTheme="minorHAnsi" w:cstheme="minorHAnsi"/>
          <w:sz w:val="24"/>
          <w:szCs w:val="24"/>
        </w:rPr>
        <w:t>argalos nas áreas de transporte, educação, cultura, saúde, turismo, habitação, emprego, qualificação profissional e saneamento básico também foram</w:t>
      </w:r>
      <w:r w:rsidR="00972CD0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sz w:val="24"/>
          <w:szCs w:val="24"/>
        </w:rPr>
        <w:t>debatidos</w:t>
      </w:r>
      <w:r w:rsidR="008826ED" w:rsidRPr="00C02B05">
        <w:rPr>
          <w:rFonts w:asciiTheme="minorHAnsi" w:hAnsiTheme="minorHAnsi" w:cstheme="minorHAnsi"/>
          <w:sz w:val="24"/>
          <w:szCs w:val="24"/>
        </w:rPr>
        <w:t>. Para a geração de emprego, o grupo considerou a necessidade de</w:t>
      </w:r>
      <w:r w:rsidR="00F82415" w:rsidRPr="00C02B05">
        <w:rPr>
          <w:rFonts w:asciiTheme="minorHAnsi" w:hAnsiTheme="minorHAnsi" w:cstheme="minorHAnsi"/>
          <w:sz w:val="24"/>
          <w:szCs w:val="24"/>
        </w:rPr>
        <w:t xml:space="preserve"> se ter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incentivos fiscais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para </w:t>
      </w:r>
      <w:r w:rsidR="00972CD0" w:rsidRPr="00C02B05">
        <w:rPr>
          <w:rFonts w:asciiTheme="minorHAnsi" w:hAnsiTheme="minorHAnsi" w:cstheme="minorHAnsi"/>
          <w:sz w:val="24"/>
          <w:szCs w:val="24"/>
        </w:rPr>
        <w:t xml:space="preserve">atuação do setor privado na área do </w:t>
      </w:r>
      <w:r w:rsidR="00972CD0" w:rsidRPr="00C02B05">
        <w:rPr>
          <w:rFonts w:asciiTheme="minorHAnsi" w:hAnsiTheme="minorHAnsi" w:cstheme="minorHAnsi"/>
          <w:b/>
          <w:sz w:val="24"/>
          <w:szCs w:val="24"/>
        </w:rPr>
        <w:t>turismo</w:t>
      </w:r>
      <w:r w:rsidR="00972CD0" w:rsidRPr="00C02B05">
        <w:rPr>
          <w:rFonts w:asciiTheme="minorHAnsi" w:hAnsiTheme="minorHAnsi" w:cstheme="minorHAnsi"/>
          <w:sz w:val="24"/>
          <w:szCs w:val="24"/>
        </w:rPr>
        <w:t xml:space="preserve"> em Guapimirim e Cachoeiras de Macacu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, assim como </w:t>
      </w:r>
      <w:r w:rsidR="00972CD0" w:rsidRPr="00C02B05">
        <w:rPr>
          <w:rFonts w:asciiTheme="minorHAnsi" w:hAnsiTheme="minorHAnsi" w:cstheme="minorHAnsi"/>
          <w:sz w:val="24"/>
          <w:szCs w:val="24"/>
        </w:rPr>
        <w:t xml:space="preserve">na área de </w:t>
      </w:r>
      <w:r w:rsidR="00972CD0" w:rsidRPr="00C02B05">
        <w:rPr>
          <w:rFonts w:asciiTheme="minorHAnsi" w:hAnsiTheme="minorHAnsi" w:cstheme="minorHAnsi"/>
          <w:b/>
          <w:sz w:val="24"/>
          <w:szCs w:val="24"/>
        </w:rPr>
        <w:t>logística</w:t>
      </w:r>
      <w:r w:rsidR="00972CD0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em Magé. </w:t>
      </w:r>
    </w:p>
    <w:p w14:paraId="6D71087F" w14:textId="1D270FC9" w:rsidR="008826ED" w:rsidRPr="00C02B05" w:rsidRDefault="000465F8" w:rsidP="008826ED">
      <w:pPr>
        <w:jc w:val="both"/>
        <w:rPr>
          <w:rFonts w:asciiTheme="minorHAnsi" w:hAnsiTheme="minorHAnsi" w:cstheme="minorHAnsi"/>
          <w:i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Segundo Álvaro Lima (sociedade civil – Guapimirim), “</w:t>
      </w:r>
      <w:r w:rsidRPr="00C02B05">
        <w:rPr>
          <w:rFonts w:asciiTheme="minorHAnsi" w:hAnsiTheme="minorHAnsi" w:cstheme="minorHAnsi"/>
          <w:i/>
          <w:sz w:val="24"/>
          <w:szCs w:val="24"/>
        </w:rPr>
        <w:t xml:space="preserve">são necessários </w:t>
      </w:r>
      <w:r w:rsidRPr="00C02B05">
        <w:rPr>
          <w:rFonts w:asciiTheme="minorHAnsi" w:hAnsiTheme="minorHAnsi" w:cstheme="minorHAnsi"/>
          <w:b/>
          <w:i/>
          <w:sz w:val="24"/>
          <w:szCs w:val="24"/>
        </w:rPr>
        <w:t>fóruns populares permanentes</w:t>
      </w:r>
      <w:r w:rsidRPr="00C02B05">
        <w:rPr>
          <w:rFonts w:asciiTheme="minorHAnsi" w:hAnsiTheme="minorHAnsi" w:cstheme="minorHAnsi"/>
          <w:i/>
          <w:sz w:val="24"/>
          <w:szCs w:val="24"/>
        </w:rPr>
        <w:t xml:space="preserve"> para que os candidatos, futuros governantes, não façam chantagem eleitoral com a população”. </w:t>
      </w:r>
      <w:r w:rsidRPr="00C02B05">
        <w:rPr>
          <w:rFonts w:asciiTheme="minorHAnsi" w:hAnsiTheme="minorHAnsi" w:cstheme="minorHAnsi"/>
          <w:sz w:val="24"/>
          <w:szCs w:val="24"/>
        </w:rPr>
        <w:t xml:space="preserve">O grupo </w:t>
      </w:r>
      <w:r w:rsidR="008826ED" w:rsidRPr="00C02B05">
        <w:rPr>
          <w:rFonts w:asciiTheme="minorHAnsi" w:hAnsiTheme="minorHAnsi" w:cstheme="minorHAnsi"/>
          <w:sz w:val="24"/>
          <w:szCs w:val="24"/>
        </w:rPr>
        <w:t>destacou a importância d</w:t>
      </w:r>
      <w:r w:rsidRPr="00C02B05">
        <w:rPr>
          <w:rFonts w:asciiTheme="minorHAnsi" w:hAnsiTheme="minorHAnsi" w:cstheme="minorHAnsi"/>
          <w:sz w:val="24"/>
          <w:szCs w:val="24"/>
        </w:rPr>
        <w:t xml:space="preserve">a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cobrança de </w:t>
      </w:r>
      <w:r w:rsidRPr="00C02B05">
        <w:rPr>
          <w:rFonts w:asciiTheme="minorHAnsi" w:hAnsiTheme="minorHAnsi" w:cstheme="minorHAnsi"/>
          <w:b/>
          <w:sz w:val="24"/>
          <w:szCs w:val="24"/>
        </w:rPr>
        <w:t>transparência n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a gestão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pública</w:t>
      </w:r>
      <w:r w:rsidRPr="00C02B05">
        <w:rPr>
          <w:rFonts w:asciiTheme="minorHAnsi" w:hAnsiTheme="minorHAnsi" w:cstheme="minorHAnsi"/>
          <w:sz w:val="24"/>
          <w:szCs w:val="24"/>
        </w:rPr>
        <w:t xml:space="preserve">, mediante </w:t>
      </w:r>
      <w:r w:rsidR="008826ED" w:rsidRPr="00C02B05">
        <w:rPr>
          <w:rFonts w:asciiTheme="minorHAnsi" w:hAnsiTheme="minorHAnsi" w:cstheme="minorHAnsi"/>
          <w:sz w:val="24"/>
          <w:szCs w:val="24"/>
        </w:rPr>
        <w:t>a moralização das câmaras munici</w:t>
      </w:r>
      <w:r w:rsidRPr="00C02B05">
        <w:rPr>
          <w:rFonts w:asciiTheme="minorHAnsi" w:hAnsiTheme="minorHAnsi" w:cstheme="minorHAnsi"/>
          <w:sz w:val="24"/>
          <w:szCs w:val="24"/>
        </w:rPr>
        <w:t>pais, secretarias e prefeitura</w:t>
      </w:r>
      <w:r w:rsidR="001F0D4B" w:rsidRPr="00C02B05">
        <w:rPr>
          <w:rFonts w:asciiTheme="minorHAnsi" w:hAnsiTheme="minorHAnsi" w:cstheme="minorHAnsi"/>
          <w:sz w:val="24"/>
          <w:szCs w:val="24"/>
        </w:rPr>
        <w:t>s</w:t>
      </w:r>
      <w:r w:rsidRPr="00C02B05">
        <w:rPr>
          <w:rFonts w:asciiTheme="minorHAnsi" w:hAnsiTheme="minorHAnsi" w:cstheme="minorHAnsi"/>
          <w:sz w:val="24"/>
          <w:szCs w:val="24"/>
        </w:rPr>
        <w:t xml:space="preserve">. A transparência e o controle social foram, portanto, identificados como condição básica para que todas as demais questões possam ser tratadas com seriedade e de forma eficaz. </w:t>
      </w:r>
    </w:p>
    <w:p w14:paraId="245FF057" w14:textId="77777777" w:rsidR="008826ED" w:rsidRPr="00C02B05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>PERGUNTA 2 (CENÁRIO)</w:t>
      </w:r>
    </w:p>
    <w:p w14:paraId="0F940B5B" w14:textId="66DD2824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O cenário apre</w:t>
      </w:r>
      <w:r w:rsidR="006B370B" w:rsidRPr="00C02B05">
        <w:rPr>
          <w:rFonts w:asciiTheme="minorHAnsi" w:hAnsiTheme="minorHAnsi" w:cstheme="minorHAnsi"/>
          <w:sz w:val="24"/>
          <w:szCs w:val="24"/>
        </w:rPr>
        <w:t xml:space="preserve">sentado pelo grupo caminhou a partir do reconhecimento da importância de se garantir a </w:t>
      </w:r>
      <w:r w:rsidRPr="00C02B05">
        <w:rPr>
          <w:rFonts w:asciiTheme="minorHAnsi" w:hAnsiTheme="minorHAnsi" w:cstheme="minorHAnsi"/>
          <w:b/>
          <w:sz w:val="24"/>
          <w:szCs w:val="24"/>
        </w:rPr>
        <w:t>institucionalização da Câmara Metropolitana</w:t>
      </w:r>
      <w:r w:rsidRPr="00C02B05">
        <w:rPr>
          <w:rFonts w:asciiTheme="minorHAnsi" w:hAnsiTheme="minorHAnsi" w:cstheme="minorHAnsi"/>
          <w:sz w:val="24"/>
          <w:szCs w:val="24"/>
        </w:rPr>
        <w:t>. Num primeiro momento, dada à falta de interesse dos gestores</w:t>
      </w:r>
      <w:r w:rsidR="006B17A0" w:rsidRPr="00C02B05">
        <w:rPr>
          <w:rFonts w:asciiTheme="minorHAnsi" w:hAnsiTheme="minorHAnsi" w:cstheme="minorHAnsi"/>
          <w:sz w:val="24"/>
          <w:szCs w:val="24"/>
        </w:rPr>
        <w:t xml:space="preserve"> municipais, será</w:t>
      </w:r>
      <w:r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680FAD" w:rsidRPr="00C02B05">
        <w:rPr>
          <w:rFonts w:asciiTheme="minorHAnsi" w:hAnsiTheme="minorHAnsi" w:cstheme="minorHAnsi"/>
          <w:sz w:val="24"/>
          <w:szCs w:val="24"/>
        </w:rPr>
        <w:t xml:space="preserve">fundamental </w:t>
      </w:r>
      <w:r w:rsidRPr="00C02B05">
        <w:rPr>
          <w:rFonts w:asciiTheme="minorHAnsi" w:hAnsiTheme="minorHAnsi" w:cstheme="minorHAnsi"/>
          <w:sz w:val="24"/>
          <w:szCs w:val="24"/>
        </w:rPr>
        <w:t xml:space="preserve">fortalecer o processo de </w:t>
      </w:r>
      <w:r w:rsidRPr="00C02B05">
        <w:rPr>
          <w:rFonts w:asciiTheme="minorHAnsi" w:hAnsiTheme="minorHAnsi" w:cstheme="minorHAnsi"/>
          <w:b/>
          <w:sz w:val="24"/>
          <w:szCs w:val="24"/>
        </w:rPr>
        <w:t>decisão política</w:t>
      </w:r>
      <w:r w:rsidRPr="00C02B05">
        <w:rPr>
          <w:rFonts w:asciiTheme="minorHAnsi" w:hAnsiTheme="minorHAnsi" w:cstheme="minorHAnsi"/>
          <w:sz w:val="24"/>
          <w:szCs w:val="24"/>
        </w:rPr>
        <w:t xml:space="preserve">. O grupo apontou a necessidade de </w:t>
      </w:r>
      <w:r w:rsidRPr="00C02B05">
        <w:rPr>
          <w:rFonts w:asciiTheme="minorHAnsi" w:hAnsiTheme="minorHAnsi" w:cstheme="minorHAnsi"/>
          <w:b/>
          <w:sz w:val="24"/>
          <w:szCs w:val="24"/>
        </w:rPr>
        <w:t>união entre os três municípios</w:t>
      </w:r>
      <w:r w:rsidRPr="00C02B05">
        <w:rPr>
          <w:rFonts w:asciiTheme="minorHAnsi" w:hAnsiTheme="minorHAnsi" w:cstheme="minorHAnsi"/>
          <w:sz w:val="24"/>
          <w:szCs w:val="24"/>
        </w:rPr>
        <w:t xml:space="preserve"> (Cachoeiras de Macacu, Magé e Guapimirim), já que eles possuem as mesmas características e potencialidades, </w:t>
      </w:r>
      <w:r w:rsidR="00680FAD" w:rsidRPr="00C02B05">
        <w:rPr>
          <w:rFonts w:asciiTheme="minorHAnsi" w:hAnsiTheme="minorHAnsi" w:cstheme="minorHAnsi"/>
          <w:sz w:val="24"/>
          <w:szCs w:val="24"/>
        </w:rPr>
        <w:t xml:space="preserve">a fim de obterem </w:t>
      </w:r>
      <w:r w:rsidR="002C24FC" w:rsidRPr="00C02B05">
        <w:rPr>
          <w:rFonts w:asciiTheme="minorHAnsi" w:hAnsiTheme="minorHAnsi" w:cstheme="minorHAnsi"/>
          <w:sz w:val="24"/>
          <w:szCs w:val="24"/>
        </w:rPr>
        <w:t xml:space="preserve">um </w:t>
      </w:r>
      <w:r w:rsidR="002C24FC" w:rsidRPr="002C24FC">
        <w:rPr>
          <w:rFonts w:asciiTheme="minorHAnsi" w:hAnsiTheme="minorHAnsi" w:cstheme="minorHAnsi"/>
          <w:b/>
          <w:sz w:val="24"/>
          <w:szCs w:val="24"/>
        </w:rPr>
        <w:t>peso</w:t>
      </w:r>
      <w:r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b/>
          <w:sz w:val="24"/>
          <w:szCs w:val="24"/>
        </w:rPr>
        <w:t>maior na hora da tomada de decisões da Câmara Metropolitana</w:t>
      </w:r>
      <w:r w:rsidRPr="00C02B05">
        <w:rPr>
          <w:rFonts w:asciiTheme="minorHAnsi" w:hAnsiTheme="minorHAnsi" w:cstheme="minorHAnsi"/>
          <w:sz w:val="24"/>
          <w:szCs w:val="24"/>
        </w:rPr>
        <w:t xml:space="preserve">. Para isso acontecer, a política dos municípios deve passar por um processo de “moralização”. </w:t>
      </w:r>
    </w:p>
    <w:p w14:paraId="3D845C0E" w14:textId="1E420415" w:rsidR="008826ED" w:rsidRPr="00C02B05" w:rsidRDefault="00C35BB3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A partir dessa união, será possível gerar um ambiente de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troca de saberes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entre os municípios na implantação da</w:t>
      </w:r>
      <w:r w:rsidRPr="00C02B05">
        <w:rPr>
          <w:rFonts w:asciiTheme="minorHAnsi" w:hAnsiTheme="minorHAnsi" w:cstheme="minorHAnsi"/>
          <w:sz w:val="24"/>
          <w:szCs w:val="24"/>
        </w:rPr>
        <w:t>s potencialidades e superação dos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desafios. Tendo em vista a qu</w:t>
      </w:r>
      <w:r w:rsidR="001F0D4B" w:rsidRPr="00C02B05">
        <w:rPr>
          <w:rFonts w:asciiTheme="minorHAnsi" w:hAnsiTheme="minorHAnsi" w:cstheme="minorHAnsi"/>
          <w:sz w:val="24"/>
          <w:szCs w:val="24"/>
        </w:rPr>
        <w:t xml:space="preserve">estão do emprego, os municípios, através de incentivos fiscais, </w:t>
      </w:r>
      <w:r w:rsidR="006B17A0" w:rsidRPr="00C02B05">
        <w:rPr>
          <w:rFonts w:asciiTheme="minorHAnsi" w:hAnsiTheme="minorHAnsi" w:cstheme="minorHAnsi"/>
          <w:sz w:val="24"/>
          <w:szCs w:val="24"/>
        </w:rPr>
        <w:t xml:space="preserve">podem </w:t>
      </w:r>
      <w:r w:rsidR="001F0D4B" w:rsidRPr="00C02B05">
        <w:rPr>
          <w:rFonts w:asciiTheme="minorHAnsi" w:hAnsiTheme="minorHAnsi" w:cstheme="minorHAnsi"/>
          <w:sz w:val="24"/>
          <w:szCs w:val="24"/>
        </w:rPr>
        <w:t xml:space="preserve">(1) </w:t>
      </w:r>
      <w:r w:rsidR="006B17A0" w:rsidRPr="00C02B05">
        <w:rPr>
          <w:rFonts w:asciiTheme="minorHAnsi" w:hAnsiTheme="minorHAnsi" w:cstheme="minorHAnsi"/>
          <w:sz w:val="24"/>
          <w:szCs w:val="24"/>
        </w:rPr>
        <w:t xml:space="preserve">atrair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empresas para os seus territórios, </w:t>
      </w:r>
      <w:r w:rsidR="001F0D4B" w:rsidRPr="00C02B05">
        <w:rPr>
          <w:rFonts w:asciiTheme="minorHAnsi" w:hAnsiTheme="minorHAnsi" w:cstheme="minorHAnsi"/>
          <w:sz w:val="24"/>
          <w:szCs w:val="24"/>
        </w:rPr>
        <w:t xml:space="preserve">(2) </w:t>
      </w:r>
      <w:r w:rsidR="006B17A0" w:rsidRPr="00C02B05">
        <w:rPr>
          <w:rFonts w:asciiTheme="minorHAnsi" w:hAnsiTheme="minorHAnsi" w:cstheme="minorHAnsi"/>
          <w:sz w:val="24"/>
          <w:szCs w:val="24"/>
        </w:rPr>
        <w:t xml:space="preserve">desenvolver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uma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política de primeiro emprego para jovens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, assim como </w:t>
      </w:r>
      <w:r w:rsidR="001F0D4B" w:rsidRPr="00C02B05">
        <w:rPr>
          <w:rFonts w:asciiTheme="minorHAnsi" w:hAnsiTheme="minorHAnsi" w:cstheme="minorHAnsi"/>
          <w:sz w:val="24"/>
          <w:szCs w:val="24"/>
        </w:rPr>
        <w:t xml:space="preserve">(3) </w:t>
      </w:r>
      <w:r w:rsidR="008826ED" w:rsidRPr="00C02B05">
        <w:rPr>
          <w:rFonts w:asciiTheme="minorHAnsi" w:hAnsiTheme="minorHAnsi" w:cstheme="minorHAnsi"/>
          <w:sz w:val="24"/>
          <w:szCs w:val="24"/>
        </w:rPr>
        <w:t>ofer</w:t>
      </w:r>
      <w:r w:rsidR="006B17A0" w:rsidRPr="00C02B05">
        <w:rPr>
          <w:rFonts w:asciiTheme="minorHAnsi" w:hAnsiTheme="minorHAnsi" w:cstheme="minorHAnsi"/>
          <w:sz w:val="24"/>
          <w:szCs w:val="24"/>
        </w:rPr>
        <w:t>tar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qualificação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lastRenderedPageBreak/>
        <w:t>profissional</w:t>
      </w:r>
      <w:r w:rsidR="006B17A0" w:rsidRPr="00C02B05">
        <w:rPr>
          <w:rFonts w:asciiTheme="minorHAnsi" w:hAnsiTheme="minorHAnsi" w:cstheme="minorHAnsi"/>
          <w:b/>
          <w:sz w:val="24"/>
          <w:szCs w:val="24"/>
        </w:rPr>
        <w:t xml:space="preserve"> à população</w:t>
      </w:r>
      <w:r w:rsidR="006B17A0" w:rsidRPr="00C02B05">
        <w:rPr>
          <w:rFonts w:asciiTheme="minorHAnsi" w:hAnsiTheme="minorHAnsi" w:cstheme="minorHAnsi"/>
          <w:sz w:val="24"/>
          <w:szCs w:val="24"/>
        </w:rPr>
        <w:t>. O foco principal será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o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ecoturismo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em detrim</w:t>
      </w:r>
      <w:r w:rsidR="001F0D4B" w:rsidRPr="00C02B05">
        <w:rPr>
          <w:rFonts w:asciiTheme="minorHAnsi" w:hAnsiTheme="minorHAnsi" w:cstheme="minorHAnsi"/>
          <w:sz w:val="24"/>
          <w:szCs w:val="24"/>
        </w:rPr>
        <w:t xml:space="preserve">ento das indústrias pesadas, </w:t>
      </w:r>
      <w:r w:rsidR="006B17A0" w:rsidRPr="00C02B05">
        <w:rPr>
          <w:rFonts w:asciiTheme="minorHAnsi" w:hAnsiTheme="minorHAnsi" w:cstheme="minorHAnsi"/>
          <w:sz w:val="24"/>
          <w:szCs w:val="24"/>
        </w:rPr>
        <w:t xml:space="preserve">nocivas ao meio ambiente. </w:t>
      </w:r>
    </w:p>
    <w:p w14:paraId="19CC4F31" w14:textId="01CD68C1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Um cenário positivo também passa pela </w:t>
      </w:r>
      <w:r w:rsidRPr="00C02B05">
        <w:rPr>
          <w:rFonts w:asciiTheme="minorHAnsi" w:hAnsiTheme="minorHAnsi" w:cstheme="minorHAnsi"/>
          <w:b/>
          <w:sz w:val="24"/>
          <w:szCs w:val="24"/>
        </w:rPr>
        <w:t>valorização da educação, da cultura e do patrimônio histórico</w:t>
      </w:r>
      <w:r w:rsidRPr="00C02B05">
        <w:rPr>
          <w:rFonts w:asciiTheme="minorHAnsi" w:hAnsiTheme="minorHAnsi" w:cstheme="minorHAnsi"/>
          <w:sz w:val="24"/>
          <w:szCs w:val="24"/>
        </w:rPr>
        <w:t xml:space="preserve">, contribuindo para a formação humana e geração de emprego, assim como o debate crítico sobre as necessidades reais dessas localidades. No sentido de conectar e facilitar o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transporte público </w:t>
      </w:r>
      <w:r w:rsidRPr="00C02B05">
        <w:rPr>
          <w:rFonts w:asciiTheme="minorHAnsi" w:hAnsiTheme="minorHAnsi" w:cstheme="minorHAnsi"/>
          <w:sz w:val="24"/>
          <w:szCs w:val="24"/>
        </w:rPr>
        <w:t xml:space="preserve">nessa região, o grupo considerou um futuro onde a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malha ferroviária </w:t>
      </w:r>
      <w:r w:rsidR="006B17A0" w:rsidRPr="00C02B05">
        <w:rPr>
          <w:rFonts w:asciiTheme="minorHAnsi" w:hAnsiTheme="minorHAnsi" w:cstheme="minorHAnsi"/>
          <w:sz w:val="24"/>
          <w:szCs w:val="24"/>
        </w:rPr>
        <w:t>seja</w:t>
      </w:r>
      <w:r w:rsidRPr="00C02B05">
        <w:rPr>
          <w:rFonts w:asciiTheme="minorHAnsi" w:hAnsiTheme="minorHAnsi" w:cstheme="minorHAnsi"/>
          <w:sz w:val="24"/>
          <w:szCs w:val="24"/>
        </w:rPr>
        <w:t xml:space="preserve"> modernizada </w:t>
      </w:r>
      <w:r w:rsidR="006B17A0" w:rsidRPr="00C02B05">
        <w:rPr>
          <w:rFonts w:asciiTheme="minorHAnsi" w:hAnsiTheme="minorHAnsi" w:cstheme="minorHAnsi"/>
          <w:sz w:val="24"/>
          <w:szCs w:val="24"/>
        </w:rPr>
        <w:t xml:space="preserve">e atenda à população com um serviço de qualidade. </w:t>
      </w:r>
    </w:p>
    <w:p w14:paraId="7905E99B" w14:textId="77777777" w:rsidR="006F6E0D" w:rsidRPr="00C02B05" w:rsidRDefault="006F6E0D" w:rsidP="008826ED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4E06D6ED" w14:textId="77777777" w:rsidR="008826ED" w:rsidRPr="00C02B05" w:rsidRDefault="008826ED" w:rsidP="008826ED">
      <w:pPr>
        <w:pStyle w:val="NormalWeb"/>
        <w:pBdr>
          <w:bottom w:val="single" w:sz="4" w:space="1" w:color="auto"/>
        </w:pBdr>
        <w:rPr>
          <w:rFonts w:asciiTheme="minorHAnsi" w:hAnsiTheme="minorHAnsi" w:cstheme="minorHAnsi"/>
          <w:color w:val="000000"/>
          <w:sz w:val="27"/>
          <w:szCs w:val="27"/>
        </w:rPr>
      </w:pPr>
      <w:r w:rsidRPr="00C02B05">
        <w:rPr>
          <w:rFonts w:asciiTheme="minorHAnsi" w:hAnsiTheme="minorHAnsi" w:cstheme="minorHAnsi"/>
          <w:b/>
          <w:sz w:val="40"/>
          <w:szCs w:val="40"/>
        </w:rPr>
        <w:t>GRUPO 3</w:t>
      </w:r>
    </w:p>
    <w:p w14:paraId="777030EA" w14:textId="77777777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>Municípios</w:t>
      </w:r>
      <w:r w:rsidRPr="00C02B05">
        <w:rPr>
          <w:rFonts w:asciiTheme="minorHAnsi" w:hAnsiTheme="minorHAnsi" w:cstheme="minorHAnsi"/>
          <w:sz w:val="24"/>
          <w:szCs w:val="24"/>
        </w:rPr>
        <w:t>: Cachoeiras de Macacu, Guapimirim e Magé – 8 participantes</w:t>
      </w:r>
    </w:p>
    <w:p w14:paraId="261173A6" w14:textId="55FD5A44" w:rsidR="008826ED" w:rsidRPr="00C02B05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 xml:space="preserve">PERGUNTA 1 </w:t>
      </w:r>
      <w:r w:rsidR="006F6E0D" w:rsidRPr="00C02B05">
        <w:rPr>
          <w:rFonts w:asciiTheme="minorHAnsi" w:hAnsiTheme="minorHAnsi" w:cstheme="minorHAnsi"/>
          <w:b/>
          <w:sz w:val="24"/>
          <w:szCs w:val="24"/>
        </w:rPr>
        <w:t>(IDENTIDADE METROPOLITANA)</w:t>
      </w:r>
    </w:p>
    <w:p w14:paraId="068E7DDA" w14:textId="3EC6D2B4" w:rsidR="008826ED" w:rsidRPr="00C02B05" w:rsidRDefault="00A23586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No debate em torno d</w:t>
      </w:r>
      <w:r w:rsidR="008826ED" w:rsidRPr="00C02B05">
        <w:rPr>
          <w:rFonts w:asciiTheme="minorHAnsi" w:hAnsiTheme="minorHAnsi" w:cstheme="minorHAnsi"/>
          <w:sz w:val="24"/>
          <w:szCs w:val="24"/>
        </w:rPr>
        <w:t>a primeira pergunta, o grupo</w:t>
      </w:r>
      <w:r w:rsidRPr="00C02B05">
        <w:rPr>
          <w:rFonts w:asciiTheme="minorHAnsi" w:hAnsiTheme="minorHAnsi" w:cstheme="minorHAnsi"/>
          <w:sz w:val="24"/>
          <w:szCs w:val="24"/>
        </w:rPr>
        <w:t xml:space="preserve"> considerou dois aspectos </w:t>
      </w:r>
      <w:r w:rsidR="00546CAA" w:rsidRPr="00C02B05">
        <w:rPr>
          <w:rFonts w:asciiTheme="minorHAnsi" w:hAnsiTheme="minorHAnsi" w:cstheme="minorHAnsi"/>
          <w:sz w:val="24"/>
          <w:szCs w:val="24"/>
        </w:rPr>
        <w:t>que influenciam a constituição de uma identidade metropolitana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: o que os moradores dos outros municípios da região metropolitana pensam sobre </w:t>
      </w:r>
      <w:r w:rsidR="00546CAA" w:rsidRPr="00C02B05">
        <w:rPr>
          <w:rFonts w:asciiTheme="minorHAnsi" w:hAnsiTheme="minorHAnsi" w:cstheme="minorHAnsi"/>
          <w:sz w:val="24"/>
          <w:szCs w:val="24"/>
        </w:rPr>
        <w:t xml:space="preserve">os municípios em foco na oficina,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e </w:t>
      </w:r>
      <w:r w:rsidR="00546CAA" w:rsidRPr="00C02B05">
        <w:rPr>
          <w:rFonts w:asciiTheme="minorHAnsi" w:hAnsiTheme="minorHAnsi" w:cstheme="minorHAnsi"/>
          <w:sz w:val="24"/>
          <w:szCs w:val="24"/>
        </w:rPr>
        <w:t xml:space="preserve">o que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os moradores de Cachoeiras de Macacu, Guapimirim e Magé </w:t>
      </w:r>
      <w:r w:rsidR="00546CAA" w:rsidRPr="00C02B05">
        <w:rPr>
          <w:rFonts w:asciiTheme="minorHAnsi" w:hAnsiTheme="minorHAnsi" w:cstheme="minorHAnsi"/>
          <w:sz w:val="24"/>
          <w:szCs w:val="24"/>
        </w:rPr>
        <w:t xml:space="preserve">pensam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sobre os </w:t>
      </w:r>
      <w:r w:rsidR="00546CAA" w:rsidRPr="00C02B05">
        <w:rPr>
          <w:rFonts w:asciiTheme="minorHAnsi" w:hAnsiTheme="minorHAnsi" w:cstheme="minorHAnsi"/>
          <w:sz w:val="24"/>
          <w:szCs w:val="24"/>
        </w:rPr>
        <w:t xml:space="preserve">demais </w:t>
      </w:r>
      <w:r w:rsidR="008826ED" w:rsidRPr="00C02B05">
        <w:rPr>
          <w:rFonts w:asciiTheme="minorHAnsi" w:hAnsiTheme="minorHAnsi" w:cstheme="minorHAnsi"/>
          <w:sz w:val="24"/>
          <w:szCs w:val="24"/>
        </w:rPr>
        <w:t>municípios. Devido às</w:t>
      </w:r>
      <w:r w:rsidR="00546CAA" w:rsidRPr="00C02B05">
        <w:rPr>
          <w:rFonts w:asciiTheme="minorHAnsi" w:hAnsiTheme="minorHAnsi" w:cstheme="minorHAnsi"/>
          <w:sz w:val="24"/>
          <w:szCs w:val="24"/>
        </w:rPr>
        <w:t xml:space="preserve"> suas ca</w:t>
      </w:r>
      <w:r w:rsidR="003F0CFE" w:rsidRPr="00C02B05">
        <w:rPr>
          <w:rFonts w:asciiTheme="minorHAnsi" w:hAnsiTheme="minorHAnsi" w:cstheme="minorHAnsi"/>
          <w:sz w:val="24"/>
          <w:szCs w:val="24"/>
        </w:rPr>
        <w:t>racterísticas</w:t>
      </w:r>
      <w:r w:rsidR="001F0D4B" w:rsidRPr="00C02B05">
        <w:rPr>
          <w:rFonts w:asciiTheme="minorHAnsi" w:hAnsiTheme="minorHAnsi" w:cstheme="minorHAnsi"/>
          <w:sz w:val="24"/>
          <w:szCs w:val="24"/>
        </w:rPr>
        <w:t xml:space="preserve"> em comum </w:t>
      </w:r>
      <w:r w:rsidR="003F0CFE" w:rsidRPr="00C02B05">
        <w:rPr>
          <w:rFonts w:asciiTheme="minorHAnsi" w:hAnsiTheme="minorHAnsi" w:cstheme="minorHAnsi"/>
          <w:sz w:val="24"/>
          <w:szCs w:val="24"/>
        </w:rPr>
        <w:t xml:space="preserve">de cidade pequena, </w:t>
      </w:r>
      <w:r w:rsidR="001F0D4B" w:rsidRPr="00C02B05">
        <w:rPr>
          <w:rFonts w:asciiTheme="minorHAnsi" w:hAnsiTheme="minorHAnsi" w:cstheme="minorHAnsi"/>
          <w:sz w:val="24"/>
          <w:szCs w:val="24"/>
        </w:rPr>
        <w:t>d</w:t>
      </w:r>
      <w:r w:rsidR="003F0CFE" w:rsidRPr="00C02B05">
        <w:rPr>
          <w:rFonts w:asciiTheme="minorHAnsi" w:hAnsiTheme="minorHAnsi" w:cstheme="minorHAnsi"/>
          <w:sz w:val="24"/>
          <w:szCs w:val="24"/>
        </w:rPr>
        <w:t xml:space="preserve">a existência de modos de vida rurais (sobretudo no caso de Guapimirim e Cachoeiras) e </w:t>
      </w:r>
      <w:r w:rsidR="001F0D4B" w:rsidRPr="00C02B05">
        <w:rPr>
          <w:rFonts w:asciiTheme="minorHAnsi" w:hAnsiTheme="minorHAnsi" w:cstheme="minorHAnsi"/>
          <w:sz w:val="24"/>
          <w:szCs w:val="24"/>
        </w:rPr>
        <w:t>d</w:t>
      </w:r>
      <w:r w:rsidR="003F0CFE" w:rsidRPr="00C02B05">
        <w:rPr>
          <w:rFonts w:asciiTheme="minorHAnsi" w:hAnsiTheme="minorHAnsi" w:cstheme="minorHAnsi"/>
          <w:sz w:val="24"/>
          <w:szCs w:val="24"/>
        </w:rPr>
        <w:t>a longa distância da capital, muitos habitantes não se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enxergam </w:t>
      </w:r>
      <w:r w:rsidR="003F0CFE" w:rsidRPr="00C02B05">
        <w:rPr>
          <w:rFonts w:asciiTheme="minorHAnsi" w:hAnsiTheme="minorHAnsi" w:cstheme="minorHAnsi"/>
          <w:sz w:val="24"/>
          <w:szCs w:val="24"/>
        </w:rPr>
        <w:t>como parte d</w:t>
      </w:r>
      <w:r w:rsidR="008826ED" w:rsidRPr="00C02B05">
        <w:rPr>
          <w:rFonts w:asciiTheme="minorHAnsi" w:hAnsiTheme="minorHAnsi" w:cstheme="minorHAnsi"/>
          <w:sz w:val="24"/>
          <w:szCs w:val="24"/>
        </w:rPr>
        <w:t>a Região Metropolitana.</w:t>
      </w:r>
    </w:p>
    <w:p w14:paraId="237EBFCE" w14:textId="4ABEA01C" w:rsidR="008826ED" w:rsidRPr="00C02B05" w:rsidRDefault="001F0D4B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No entanto, o grupo ressaltou que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a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necessidade diária de deslocamento para outros municípios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917170" w:rsidRPr="00C02B05">
        <w:rPr>
          <w:rFonts w:asciiTheme="minorHAnsi" w:hAnsiTheme="minorHAnsi" w:cstheme="minorHAnsi"/>
          <w:sz w:val="24"/>
          <w:szCs w:val="24"/>
        </w:rPr>
        <w:t xml:space="preserve">faz com que se identifiquem enquanto parte de uma mesa região.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Devido à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baixa oferta de emprego</w:t>
      </w:r>
      <w:r w:rsidR="00917170" w:rsidRPr="00C02B05">
        <w:rPr>
          <w:rFonts w:asciiTheme="minorHAnsi" w:hAnsiTheme="minorHAnsi" w:cstheme="minorHAnsi"/>
          <w:sz w:val="24"/>
          <w:szCs w:val="24"/>
        </w:rPr>
        <w:t xml:space="preserve">,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moradores dessas localidades trabalham em municípios vizinhos ou até mesmo na capital. Um grande desafio é a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mobilidade urbana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que poderia ser beneficiada com um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sistema de transporte hidroviário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aproveitando que Magé está no fundo da Baía de Guanabara.</w:t>
      </w:r>
    </w:p>
    <w:p w14:paraId="509110BC" w14:textId="7EF38E50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A vocação desses territórios é bem parecida e se difere do restante da região metropolitana. Esses municípios possuem potencial </w:t>
      </w:r>
      <w:r w:rsidR="00917170" w:rsidRPr="00C02B05">
        <w:rPr>
          <w:rFonts w:asciiTheme="minorHAnsi" w:hAnsiTheme="minorHAnsi" w:cstheme="minorHAnsi"/>
          <w:sz w:val="24"/>
          <w:szCs w:val="24"/>
        </w:rPr>
        <w:t>para desenvolvimento de</w:t>
      </w:r>
      <w:r w:rsidR="00917170" w:rsidRPr="00C02B05">
        <w:rPr>
          <w:rFonts w:asciiTheme="minorHAnsi" w:hAnsiTheme="minorHAnsi" w:cstheme="minorHAnsi"/>
          <w:b/>
          <w:sz w:val="24"/>
          <w:szCs w:val="24"/>
        </w:rPr>
        <w:t xml:space="preserve"> diferentes tipos de turismo</w:t>
      </w:r>
      <w:r w:rsidR="00917170" w:rsidRPr="00C02B05">
        <w:rPr>
          <w:rFonts w:asciiTheme="minorHAnsi" w:hAnsiTheme="minorHAnsi" w:cstheme="minorHAnsi"/>
          <w:sz w:val="24"/>
          <w:szCs w:val="24"/>
        </w:rPr>
        <w:t>, como o</w:t>
      </w:r>
      <w:r w:rsidR="00917170" w:rsidRPr="00C02B05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b/>
          <w:sz w:val="24"/>
          <w:szCs w:val="24"/>
        </w:rPr>
        <w:t>religioso, cultural e natural</w:t>
      </w:r>
      <w:r w:rsidR="00917170" w:rsidRPr="00C02B05">
        <w:rPr>
          <w:rFonts w:asciiTheme="minorHAnsi" w:hAnsiTheme="minorHAnsi" w:cstheme="minorHAnsi"/>
          <w:b/>
          <w:sz w:val="24"/>
          <w:szCs w:val="24"/>
        </w:rPr>
        <w:t xml:space="preserve">. </w:t>
      </w:r>
      <w:r w:rsidR="00917170" w:rsidRPr="00C02B05">
        <w:rPr>
          <w:rFonts w:asciiTheme="minorHAnsi" w:hAnsiTheme="minorHAnsi" w:cstheme="minorHAnsi"/>
          <w:sz w:val="24"/>
          <w:szCs w:val="24"/>
        </w:rPr>
        <w:t>Entretanto,</w:t>
      </w:r>
      <w:r w:rsidR="00917170" w:rsidRPr="00C02B05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sz w:val="24"/>
          <w:szCs w:val="24"/>
        </w:rPr>
        <w:t xml:space="preserve">o </w:t>
      </w:r>
      <w:r w:rsidRPr="00C02B05">
        <w:rPr>
          <w:rFonts w:asciiTheme="minorHAnsi" w:hAnsiTheme="minorHAnsi" w:cstheme="minorHAnsi"/>
          <w:b/>
          <w:sz w:val="24"/>
          <w:szCs w:val="24"/>
        </w:rPr>
        <w:t>incentivo é baixo ou inexistente</w:t>
      </w:r>
      <w:r w:rsidRPr="00C02B05">
        <w:rPr>
          <w:rFonts w:asciiTheme="minorHAnsi" w:hAnsiTheme="minorHAnsi" w:cstheme="minorHAnsi"/>
          <w:sz w:val="24"/>
          <w:szCs w:val="24"/>
        </w:rPr>
        <w:t xml:space="preserve">. São necessários </w:t>
      </w:r>
      <w:r w:rsidRPr="00C02B05">
        <w:rPr>
          <w:rFonts w:asciiTheme="minorHAnsi" w:hAnsiTheme="minorHAnsi" w:cstheme="minorHAnsi"/>
          <w:b/>
          <w:sz w:val="24"/>
          <w:szCs w:val="24"/>
        </w:rPr>
        <w:t>planejamento, regularização e infraestrutura</w:t>
      </w:r>
      <w:r w:rsidRPr="00C02B05">
        <w:rPr>
          <w:rFonts w:asciiTheme="minorHAnsi" w:hAnsiTheme="minorHAnsi" w:cstheme="minorHAnsi"/>
          <w:sz w:val="24"/>
          <w:szCs w:val="24"/>
        </w:rPr>
        <w:t xml:space="preserve"> para desenvolvimento dessas atividades. </w:t>
      </w:r>
    </w:p>
    <w:p w14:paraId="683BE066" w14:textId="77777777" w:rsidR="008826ED" w:rsidRPr="00C02B05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>PERGUNTA 2 (CENÁRIO)</w:t>
      </w:r>
    </w:p>
    <w:p w14:paraId="5C1C9CAB" w14:textId="77777777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Primeiramente, imaginando um cenário futuro para os municípios em foco, os participantes afirmaram que no curto prazo é preciso </w:t>
      </w:r>
      <w:r w:rsidRPr="00C02B05">
        <w:rPr>
          <w:rFonts w:asciiTheme="minorHAnsi" w:hAnsiTheme="minorHAnsi" w:cstheme="minorHAnsi"/>
          <w:b/>
          <w:sz w:val="24"/>
          <w:szCs w:val="24"/>
        </w:rPr>
        <w:t>fortalecer o próprio território</w:t>
      </w:r>
      <w:r w:rsidRPr="00C02B05">
        <w:rPr>
          <w:rFonts w:asciiTheme="minorHAnsi" w:hAnsiTheme="minorHAnsi" w:cstheme="minorHAnsi"/>
          <w:sz w:val="24"/>
          <w:szCs w:val="24"/>
        </w:rPr>
        <w:t xml:space="preserve"> (cada município) para depois atuar de forma integrada. O fortalecimento desses territórios seria feito a partir de uma </w:t>
      </w:r>
      <w:r w:rsidRPr="00C02B05">
        <w:rPr>
          <w:rFonts w:asciiTheme="minorHAnsi" w:hAnsiTheme="minorHAnsi" w:cstheme="minorHAnsi"/>
          <w:b/>
          <w:sz w:val="24"/>
          <w:szCs w:val="24"/>
        </w:rPr>
        <w:t>gestão participativa</w:t>
      </w:r>
      <w:r w:rsidRPr="00C02B05">
        <w:rPr>
          <w:rFonts w:asciiTheme="minorHAnsi" w:hAnsiTheme="minorHAnsi" w:cstheme="minorHAnsi"/>
          <w:sz w:val="24"/>
          <w:szCs w:val="24"/>
        </w:rPr>
        <w:t xml:space="preserve">, do ponto de vista dos governos, com foco no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planejamento de políticas </w:t>
      </w:r>
      <w:r w:rsidRPr="00C02B05">
        <w:rPr>
          <w:rFonts w:asciiTheme="minorHAnsi" w:hAnsiTheme="minorHAnsi" w:cstheme="minorHAnsi"/>
          <w:b/>
          <w:sz w:val="24"/>
          <w:szCs w:val="24"/>
        </w:rPr>
        <w:lastRenderedPageBreak/>
        <w:t>públicas</w:t>
      </w:r>
      <w:r w:rsidRPr="00C02B05">
        <w:rPr>
          <w:rFonts w:asciiTheme="minorHAnsi" w:hAnsiTheme="minorHAnsi" w:cstheme="minorHAnsi"/>
          <w:sz w:val="24"/>
          <w:szCs w:val="24"/>
        </w:rPr>
        <w:t xml:space="preserve">. Para Theo Fernandes (sociedade civil), </w:t>
      </w:r>
      <w:r w:rsidRPr="00C02B05">
        <w:rPr>
          <w:rFonts w:asciiTheme="minorHAnsi" w:hAnsiTheme="minorHAnsi" w:cstheme="minorHAnsi"/>
          <w:i/>
          <w:sz w:val="24"/>
          <w:szCs w:val="24"/>
        </w:rPr>
        <w:t>“as políticas prioritárias são contadas nos dedos das mãos: educação, saúde, segurança, trabalho e transporte (mobilidade)”.</w:t>
      </w:r>
    </w:p>
    <w:p w14:paraId="50B33060" w14:textId="44246E09" w:rsidR="008826ED" w:rsidRPr="00C02B05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O grupo apontou um grande desafio para a construção desse cenário: </w:t>
      </w:r>
      <w:r w:rsidR="00917170" w:rsidRPr="00C02B05">
        <w:rPr>
          <w:rFonts w:asciiTheme="minorHAnsi" w:hAnsiTheme="minorHAnsi" w:cstheme="minorHAnsi"/>
          <w:b/>
          <w:sz w:val="24"/>
          <w:szCs w:val="24"/>
        </w:rPr>
        <w:t>a E</w:t>
      </w:r>
      <w:r w:rsidRPr="00C02B05">
        <w:rPr>
          <w:rFonts w:asciiTheme="minorHAnsi" w:hAnsiTheme="minorHAnsi" w:cstheme="minorHAnsi"/>
          <w:b/>
          <w:sz w:val="24"/>
          <w:szCs w:val="24"/>
        </w:rPr>
        <w:t>ducação</w:t>
      </w:r>
      <w:r w:rsidRPr="00C02B05">
        <w:rPr>
          <w:rFonts w:asciiTheme="minorHAnsi" w:hAnsiTheme="minorHAnsi" w:cstheme="minorHAnsi"/>
          <w:sz w:val="24"/>
          <w:szCs w:val="24"/>
        </w:rPr>
        <w:t xml:space="preserve">. É necessário que ela seja levada a sério no processo de fortalecimento das políticas públicas nos territórios. Depois dessa fase, criar-se-ia um </w:t>
      </w:r>
      <w:r w:rsidRPr="00C02B05">
        <w:rPr>
          <w:rFonts w:asciiTheme="minorHAnsi" w:hAnsiTheme="minorHAnsi" w:cstheme="minorHAnsi"/>
          <w:b/>
          <w:sz w:val="24"/>
          <w:szCs w:val="24"/>
        </w:rPr>
        <w:t>convênio a fim de integrar os três municípios</w:t>
      </w:r>
      <w:r w:rsidRPr="00C02B05">
        <w:rPr>
          <w:rFonts w:asciiTheme="minorHAnsi" w:hAnsiTheme="minorHAnsi" w:cstheme="minorHAnsi"/>
          <w:sz w:val="24"/>
          <w:szCs w:val="24"/>
        </w:rPr>
        <w:t xml:space="preserve"> ou fortaleceria o trabalho desses municípios dentro da Câmara Metropolitana, a fim de criar uma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rede de turismo religioso, cultural, natural e de aventura, com incentivo financeiro e infraestrutura, como postos de informação e rede de transportes.  </w:t>
      </w:r>
    </w:p>
    <w:p w14:paraId="0553AE11" w14:textId="7A8F892B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Além disso, para criação de empregos na região viu-se necessário incentivar, além do turismo, a </w:t>
      </w:r>
      <w:r w:rsidRPr="00C02B05">
        <w:rPr>
          <w:rFonts w:asciiTheme="minorHAnsi" w:hAnsiTheme="minorHAnsi" w:cstheme="minorHAnsi"/>
          <w:b/>
          <w:sz w:val="24"/>
          <w:szCs w:val="24"/>
        </w:rPr>
        <w:t>agricultura familiar</w:t>
      </w:r>
      <w:r w:rsidRPr="00C02B05">
        <w:rPr>
          <w:rFonts w:asciiTheme="minorHAnsi" w:hAnsiTheme="minorHAnsi" w:cstheme="minorHAnsi"/>
          <w:sz w:val="24"/>
          <w:szCs w:val="24"/>
        </w:rPr>
        <w:t xml:space="preserve">, menos </w:t>
      </w:r>
      <w:r w:rsidR="008911B1" w:rsidRPr="00C02B05">
        <w:rPr>
          <w:rFonts w:asciiTheme="minorHAnsi" w:hAnsiTheme="minorHAnsi" w:cstheme="minorHAnsi"/>
          <w:sz w:val="24"/>
          <w:szCs w:val="24"/>
        </w:rPr>
        <w:t xml:space="preserve">danosa para o meio ambiente. Nessa perspectiva de respeito ao meio ambiente, </w:t>
      </w:r>
      <w:r w:rsidRPr="00C02B05">
        <w:rPr>
          <w:rFonts w:asciiTheme="minorHAnsi" w:hAnsiTheme="minorHAnsi" w:cstheme="minorHAnsi"/>
          <w:sz w:val="24"/>
          <w:szCs w:val="24"/>
        </w:rPr>
        <w:t>o grupo deixou c</w:t>
      </w:r>
      <w:r w:rsidR="008911B1" w:rsidRPr="00C02B05">
        <w:rPr>
          <w:rFonts w:asciiTheme="minorHAnsi" w:hAnsiTheme="minorHAnsi" w:cstheme="minorHAnsi"/>
          <w:sz w:val="24"/>
          <w:szCs w:val="24"/>
        </w:rPr>
        <w:t>laro que imagina o cenário de</w:t>
      </w:r>
      <w:r w:rsidRPr="00C02B05">
        <w:rPr>
          <w:rFonts w:asciiTheme="minorHAnsi" w:hAnsiTheme="minorHAnsi" w:cstheme="minorHAnsi"/>
          <w:sz w:val="24"/>
          <w:szCs w:val="24"/>
        </w:rPr>
        <w:t xml:space="preserve"> longo prazo </w:t>
      </w:r>
      <w:r w:rsidRPr="00C02B05">
        <w:rPr>
          <w:rFonts w:asciiTheme="minorHAnsi" w:hAnsiTheme="minorHAnsi" w:cstheme="minorHAnsi"/>
          <w:b/>
          <w:sz w:val="24"/>
          <w:szCs w:val="24"/>
        </w:rPr>
        <w:t>sem a Barragem do Rio Guapiaçu</w:t>
      </w:r>
      <w:r w:rsidRPr="00C02B05">
        <w:rPr>
          <w:rFonts w:asciiTheme="minorHAnsi" w:hAnsiTheme="minorHAnsi" w:cstheme="minorHAnsi"/>
          <w:sz w:val="24"/>
          <w:szCs w:val="24"/>
        </w:rPr>
        <w:t xml:space="preserve"> e com um projeto de </w:t>
      </w:r>
      <w:r w:rsidR="008911B1" w:rsidRPr="00C02B05">
        <w:rPr>
          <w:rFonts w:asciiTheme="minorHAnsi" w:hAnsiTheme="minorHAnsi" w:cstheme="minorHAnsi"/>
          <w:b/>
          <w:sz w:val="24"/>
          <w:szCs w:val="24"/>
        </w:rPr>
        <w:t>despoluição da Baí</w:t>
      </w:r>
      <w:r w:rsidRPr="00C02B05">
        <w:rPr>
          <w:rFonts w:asciiTheme="minorHAnsi" w:hAnsiTheme="minorHAnsi" w:cstheme="minorHAnsi"/>
          <w:b/>
          <w:sz w:val="24"/>
          <w:szCs w:val="24"/>
        </w:rPr>
        <w:t>a de Guanabara</w:t>
      </w:r>
      <w:r w:rsidRPr="00C02B05">
        <w:rPr>
          <w:rFonts w:asciiTheme="minorHAnsi" w:hAnsiTheme="minorHAnsi" w:cstheme="minorHAnsi"/>
          <w:sz w:val="24"/>
          <w:szCs w:val="24"/>
        </w:rPr>
        <w:t xml:space="preserve"> em ação.</w:t>
      </w:r>
    </w:p>
    <w:p w14:paraId="13D02B04" w14:textId="77777777" w:rsidR="006F6E0D" w:rsidRPr="00C02B05" w:rsidRDefault="006F6E0D" w:rsidP="008826ED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764977D2" w14:textId="77777777" w:rsidR="008826ED" w:rsidRPr="00C02B05" w:rsidRDefault="008826ED" w:rsidP="008826ED">
      <w:pPr>
        <w:pBdr>
          <w:bottom w:val="single" w:sz="4" w:space="1" w:color="auto"/>
        </w:pBdr>
        <w:jc w:val="both"/>
        <w:rPr>
          <w:rFonts w:asciiTheme="minorHAnsi" w:hAnsiTheme="minorHAnsi" w:cstheme="minorHAnsi"/>
          <w:b/>
          <w:sz w:val="40"/>
          <w:szCs w:val="40"/>
        </w:rPr>
      </w:pPr>
      <w:r w:rsidRPr="00C02B05">
        <w:rPr>
          <w:rFonts w:asciiTheme="minorHAnsi" w:hAnsiTheme="minorHAnsi" w:cstheme="minorHAnsi"/>
          <w:b/>
          <w:sz w:val="40"/>
          <w:szCs w:val="40"/>
        </w:rPr>
        <w:t>GRUPO 4</w:t>
      </w:r>
    </w:p>
    <w:p w14:paraId="7B86B596" w14:textId="77777777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>Municípios</w:t>
      </w:r>
      <w:r w:rsidRPr="00C02B05">
        <w:rPr>
          <w:rFonts w:asciiTheme="minorHAnsi" w:hAnsiTheme="minorHAnsi" w:cstheme="minorHAnsi"/>
          <w:sz w:val="24"/>
          <w:szCs w:val="24"/>
        </w:rPr>
        <w:t>: Guapimirim e Magé – 8 participantes</w:t>
      </w:r>
    </w:p>
    <w:p w14:paraId="79F136E5" w14:textId="3D563524" w:rsidR="008826ED" w:rsidRPr="00C02B05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 xml:space="preserve">PERGUNTA 1 </w:t>
      </w:r>
      <w:r w:rsidR="00691F51" w:rsidRPr="00C02B05">
        <w:rPr>
          <w:rFonts w:asciiTheme="minorHAnsi" w:hAnsiTheme="minorHAnsi" w:cstheme="minorHAnsi"/>
          <w:b/>
          <w:sz w:val="24"/>
          <w:szCs w:val="24"/>
        </w:rPr>
        <w:t>(IDENTIDADE METROPOLITANA)</w:t>
      </w:r>
    </w:p>
    <w:p w14:paraId="35D3F5B0" w14:textId="7D7F6DD2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O grupo 4 identificou que os municípios de Guapimirim e Magé podem ser considerados </w:t>
      </w:r>
      <w:r w:rsidRPr="00C02B05">
        <w:rPr>
          <w:rFonts w:asciiTheme="minorHAnsi" w:hAnsiTheme="minorHAnsi" w:cstheme="minorHAnsi"/>
          <w:b/>
          <w:sz w:val="24"/>
          <w:szCs w:val="24"/>
        </w:rPr>
        <w:t>cidades dormitório</w:t>
      </w:r>
      <w:r w:rsidRPr="00C02B05">
        <w:rPr>
          <w:rFonts w:asciiTheme="minorHAnsi" w:hAnsiTheme="minorHAnsi" w:cstheme="minorHAnsi"/>
          <w:sz w:val="24"/>
          <w:szCs w:val="24"/>
        </w:rPr>
        <w:t xml:space="preserve">, já que muitos moradores trabalham em outros municípios da região metropolitana. </w:t>
      </w:r>
      <w:r w:rsidRPr="00C02B05">
        <w:rPr>
          <w:rFonts w:asciiTheme="minorHAnsi" w:hAnsiTheme="minorHAnsi" w:cstheme="minorHAnsi"/>
          <w:b/>
          <w:sz w:val="24"/>
          <w:szCs w:val="24"/>
        </w:rPr>
        <w:t>Guapimir</w:t>
      </w:r>
      <w:r w:rsidR="00691F51" w:rsidRPr="00C02B05">
        <w:rPr>
          <w:rFonts w:asciiTheme="minorHAnsi" w:hAnsiTheme="minorHAnsi" w:cstheme="minorHAnsi"/>
          <w:b/>
          <w:sz w:val="24"/>
          <w:szCs w:val="24"/>
        </w:rPr>
        <w:t>i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m </w:t>
      </w:r>
      <w:r w:rsidRPr="00C02B05">
        <w:rPr>
          <w:rFonts w:asciiTheme="minorHAnsi" w:hAnsiTheme="minorHAnsi" w:cstheme="minorHAnsi"/>
          <w:sz w:val="24"/>
          <w:szCs w:val="24"/>
        </w:rPr>
        <w:t xml:space="preserve">é visto como </w:t>
      </w:r>
      <w:r w:rsidRPr="00C02B05">
        <w:rPr>
          <w:rFonts w:asciiTheme="minorHAnsi" w:hAnsiTheme="minorHAnsi" w:cstheme="minorHAnsi"/>
          <w:b/>
          <w:sz w:val="24"/>
          <w:szCs w:val="24"/>
        </w:rPr>
        <w:t>cidade turística</w:t>
      </w:r>
      <w:r w:rsidR="008911B1" w:rsidRPr="00C02B05">
        <w:rPr>
          <w:rFonts w:asciiTheme="minorHAnsi" w:hAnsiTheme="minorHAnsi" w:cstheme="minorHAnsi"/>
          <w:sz w:val="24"/>
          <w:szCs w:val="24"/>
        </w:rPr>
        <w:t xml:space="preserve"> devido à</w:t>
      </w:r>
      <w:r w:rsidRPr="00C02B05">
        <w:rPr>
          <w:rFonts w:asciiTheme="minorHAnsi" w:hAnsiTheme="minorHAnsi" w:cstheme="minorHAnsi"/>
          <w:sz w:val="24"/>
          <w:szCs w:val="24"/>
        </w:rPr>
        <w:t xml:space="preserve"> exuberância natural, entretanto o município não se vê preparado para receber um número grande de turistas, nem de novos moradores. </w:t>
      </w:r>
      <w:r w:rsidRPr="00C02B05">
        <w:rPr>
          <w:rFonts w:asciiTheme="minorHAnsi" w:hAnsiTheme="minorHAnsi" w:cstheme="minorHAnsi"/>
          <w:b/>
          <w:sz w:val="24"/>
          <w:szCs w:val="24"/>
        </w:rPr>
        <w:t>Magé</w:t>
      </w:r>
      <w:r w:rsidRPr="00C02B05">
        <w:rPr>
          <w:rFonts w:asciiTheme="minorHAnsi" w:hAnsiTheme="minorHAnsi" w:cstheme="minorHAnsi"/>
          <w:sz w:val="24"/>
          <w:szCs w:val="24"/>
        </w:rPr>
        <w:t xml:space="preserve"> também </w:t>
      </w:r>
      <w:r w:rsidRPr="00C02B05">
        <w:rPr>
          <w:rFonts w:asciiTheme="minorHAnsi" w:hAnsiTheme="minorHAnsi" w:cstheme="minorHAnsi"/>
          <w:b/>
          <w:sz w:val="24"/>
          <w:szCs w:val="24"/>
        </w:rPr>
        <w:t>tem atrativos turísticos, porém abandonados.</w:t>
      </w:r>
      <w:r w:rsidRPr="00C02B05">
        <w:rPr>
          <w:rFonts w:asciiTheme="minorHAnsi" w:hAnsiTheme="minorHAnsi" w:cstheme="minorHAnsi"/>
          <w:sz w:val="24"/>
          <w:szCs w:val="24"/>
        </w:rPr>
        <w:t xml:space="preserve"> Este município, por ser cortado por uma rodovia e com as expectativas da segunda fase da obra do Arco Metropolitano, tem um </w:t>
      </w:r>
      <w:r w:rsidRPr="00C02B05">
        <w:rPr>
          <w:rFonts w:asciiTheme="minorHAnsi" w:hAnsiTheme="minorHAnsi" w:cstheme="minorHAnsi"/>
          <w:b/>
          <w:sz w:val="24"/>
          <w:szCs w:val="24"/>
        </w:rPr>
        <w:t>potencial para empresas de logística</w:t>
      </w:r>
      <w:r w:rsidRPr="00C02B05">
        <w:rPr>
          <w:rFonts w:asciiTheme="minorHAnsi" w:hAnsiTheme="minorHAnsi" w:cstheme="minorHAnsi"/>
          <w:sz w:val="24"/>
          <w:szCs w:val="24"/>
        </w:rPr>
        <w:t xml:space="preserve">. Mesmo com mananciais que abastecem até </w:t>
      </w:r>
      <w:r w:rsidR="008911B1" w:rsidRPr="00C02B05">
        <w:rPr>
          <w:rFonts w:asciiTheme="minorHAnsi" w:hAnsiTheme="minorHAnsi" w:cstheme="minorHAnsi"/>
          <w:sz w:val="24"/>
          <w:szCs w:val="24"/>
        </w:rPr>
        <w:t xml:space="preserve">mesmo </w:t>
      </w:r>
      <w:r w:rsidRPr="00C02B05">
        <w:rPr>
          <w:rFonts w:asciiTheme="minorHAnsi" w:hAnsiTheme="minorHAnsi" w:cstheme="minorHAnsi"/>
          <w:sz w:val="24"/>
          <w:szCs w:val="24"/>
        </w:rPr>
        <w:t xml:space="preserve">outros municípios, vários </w:t>
      </w:r>
      <w:r w:rsidRPr="00C02B05">
        <w:rPr>
          <w:rFonts w:asciiTheme="minorHAnsi" w:hAnsiTheme="minorHAnsi" w:cstheme="minorHAnsi"/>
          <w:b/>
          <w:sz w:val="24"/>
          <w:szCs w:val="24"/>
        </w:rPr>
        <w:t>distritos de Magé e Guapimirim sofrem com a falta d’água</w:t>
      </w:r>
      <w:r w:rsidRPr="00C02B05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1F853C94" w14:textId="1D9D1570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Segundo o grupo, em Guapimirim, as principais potencialidades são nas áreas de </w:t>
      </w:r>
      <w:r w:rsidRPr="00C02B05">
        <w:rPr>
          <w:rFonts w:asciiTheme="minorHAnsi" w:hAnsiTheme="minorHAnsi" w:cstheme="minorHAnsi"/>
          <w:b/>
          <w:sz w:val="24"/>
          <w:szCs w:val="24"/>
        </w:rPr>
        <w:t>turismo, serviços, agronegócio e indústrias de médio e pequeno porte.</w:t>
      </w:r>
      <w:r w:rsidRPr="00C02B05">
        <w:rPr>
          <w:rFonts w:asciiTheme="minorHAnsi" w:hAnsiTheme="minorHAnsi" w:cstheme="minorHAnsi"/>
          <w:sz w:val="24"/>
          <w:szCs w:val="24"/>
        </w:rPr>
        <w:t xml:space="preserve"> Já os desafios são </w:t>
      </w:r>
      <w:r w:rsidRPr="00C02B05">
        <w:rPr>
          <w:rFonts w:asciiTheme="minorHAnsi" w:hAnsiTheme="minorHAnsi" w:cstheme="minorHAnsi"/>
          <w:b/>
          <w:sz w:val="24"/>
          <w:szCs w:val="24"/>
        </w:rPr>
        <w:t>transparência nos atos público</w:t>
      </w:r>
      <w:r w:rsidR="008911B1" w:rsidRPr="00C02B05">
        <w:rPr>
          <w:rFonts w:asciiTheme="minorHAnsi" w:hAnsiTheme="minorHAnsi" w:cstheme="minorHAnsi"/>
          <w:b/>
          <w:sz w:val="24"/>
          <w:szCs w:val="24"/>
        </w:rPr>
        <w:t>s, audiências públicas e oferta de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 infraestrutura local para instalação de indústrias, obedecendo a legislação ambiental.</w:t>
      </w:r>
    </w:p>
    <w:p w14:paraId="5571B2DC" w14:textId="77777777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Em relação ao município de Magé, as potencialidades estão nas áreas de </w:t>
      </w:r>
      <w:r w:rsidRPr="00C02B05">
        <w:rPr>
          <w:rFonts w:asciiTheme="minorHAnsi" w:hAnsiTheme="minorHAnsi" w:cstheme="minorHAnsi"/>
          <w:b/>
          <w:sz w:val="24"/>
          <w:szCs w:val="24"/>
        </w:rPr>
        <w:t>turismo, serviços, logística, indústria e agricultura.</w:t>
      </w:r>
      <w:r w:rsidRPr="00C02B05">
        <w:rPr>
          <w:rFonts w:asciiTheme="minorHAnsi" w:hAnsiTheme="minorHAnsi" w:cstheme="minorHAnsi"/>
          <w:sz w:val="24"/>
          <w:szCs w:val="24"/>
        </w:rPr>
        <w:t xml:space="preserve"> Foram apontados como desafios: </w:t>
      </w:r>
    </w:p>
    <w:p w14:paraId="05E78B80" w14:textId="51AFA5B9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- </w:t>
      </w:r>
      <w:r w:rsidRPr="00C02B05">
        <w:rPr>
          <w:rFonts w:asciiTheme="minorHAnsi" w:hAnsiTheme="minorHAnsi" w:cstheme="minorHAnsi"/>
          <w:b/>
          <w:sz w:val="24"/>
          <w:szCs w:val="24"/>
        </w:rPr>
        <w:t>o apoio para restaurar pontos históricos</w:t>
      </w:r>
      <w:r w:rsidR="003E7506" w:rsidRPr="00C02B05">
        <w:rPr>
          <w:rFonts w:asciiTheme="minorHAnsi" w:hAnsiTheme="minorHAnsi" w:cstheme="minorHAnsi"/>
          <w:b/>
          <w:sz w:val="24"/>
          <w:szCs w:val="24"/>
        </w:rPr>
        <w:t xml:space="preserve">. </w:t>
      </w:r>
      <w:r w:rsidRPr="00C02B05">
        <w:rPr>
          <w:rFonts w:asciiTheme="minorHAnsi" w:hAnsiTheme="minorHAnsi" w:cstheme="minorHAnsi"/>
          <w:sz w:val="24"/>
          <w:szCs w:val="24"/>
        </w:rPr>
        <w:t>Segu</w:t>
      </w:r>
      <w:r w:rsidR="008911B1" w:rsidRPr="00C02B05">
        <w:rPr>
          <w:rFonts w:asciiTheme="minorHAnsi" w:hAnsiTheme="minorHAnsi" w:cstheme="minorHAnsi"/>
          <w:sz w:val="24"/>
          <w:szCs w:val="24"/>
        </w:rPr>
        <w:t>ndo a participante Nair Paulo (Secretaria de H</w:t>
      </w:r>
      <w:r w:rsidRPr="00C02B05">
        <w:rPr>
          <w:rFonts w:asciiTheme="minorHAnsi" w:hAnsiTheme="minorHAnsi" w:cstheme="minorHAnsi"/>
          <w:sz w:val="24"/>
          <w:szCs w:val="24"/>
        </w:rPr>
        <w:t>abitação de Magé), o município “</w:t>
      </w:r>
      <w:r w:rsidRPr="00C02B05">
        <w:rPr>
          <w:rFonts w:asciiTheme="minorHAnsi" w:hAnsiTheme="minorHAnsi" w:cstheme="minorHAnsi"/>
          <w:i/>
          <w:sz w:val="24"/>
          <w:szCs w:val="24"/>
        </w:rPr>
        <w:t xml:space="preserve">precisa de profissionais para trabalhar na área de restauração e tombamento de patrimônios. Há projetos que já foram enviados ao IPHAN, com verbas disponíveis </w:t>
      </w:r>
      <w:r w:rsidRPr="00C02B05">
        <w:rPr>
          <w:rFonts w:asciiTheme="minorHAnsi" w:hAnsiTheme="minorHAnsi" w:cstheme="minorHAnsi"/>
          <w:i/>
          <w:sz w:val="24"/>
          <w:szCs w:val="24"/>
        </w:rPr>
        <w:lastRenderedPageBreak/>
        <w:t>para eles para revitalização de áreas específicas do município, como a Estação Guia de Pacobaíba</w:t>
      </w:r>
      <w:r w:rsidR="00D61992" w:rsidRPr="00C02B05">
        <w:rPr>
          <w:rFonts w:asciiTheme="minorHAnsi" w:hAnsiTheme="minorHAnsi" w:cstheme="minorHAnsi"/>
          <w:sz w:val="24"/>
          <w:szCs w:val="24"/>
        </w:rPr>
        <w:t xml:space="preserve">”. </w:t>
      </w:r>
    </w:p>
    <w:p w14:paraId="2CF402AC" w14:textId="4561BD80" w:rsidR="00D61992" w:rsidRPr="00C02B05" w:rsidRDefault="00D61992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- </w:t>
      </w:r>
      <w:r w:rsidRPr="00C02B05">
        <w:rPr>
          <w:rFonts w:asciiTheme="minorHAnsi" w:hAnsiTheme="minorHAnsi" w:cstheme="minorHAnsi"/>
          <w:b/>
          <w:sz w:val="24"/>
          <w:szCs w:val="24"/>
        </w:rPr>
        <w:t>a preparação do município para receber indústrias e capacitação profissional</w:t>
      </w:r>
      <w:r w:rsidRPr="00C02B05">
        <w:rPr>
          <w:rFonts w:asciiTheme="minorHAnsi" w:hAnsiTheme="minorHAnsi" w:cstheme="minorHAnsi"/>
          <w:sz w:val="24"/>
          <w:szCs w:val="24"/>
        </w:rPr>
        <w:t>;</w:t>
      </w:r>
    </w:p>
    <w:p w14:paraId="1EDF5E5B" w14:textId="6CFAE821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>-</w:t>
      </w:r>
      <w:r w:rsidR="00D61992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b/>
          <w:sz w:val="24"/>
          <w:szCs w:val="24"/>
        </w:rPr>
        <w:t>implementar a educação ambiental, potencializar a fiscalização ambiental e de obras irregulares</w:t>
      </w:r>
      <w:r w:rsidRPr="00C02B05">
        <w:rPr>
          <w:rFonts w:asciiTheme="minorHAnsi" w:hAnsiTheme="minorHAnsi" w:cstheme="minorHAnsi"/>
          <w:sz w:val="24"/>
          <w:szCs w:val="24"/>
        </w:rPr>
        <w:t>;</w:t>
      </w:r>
    </w:p>
    <w:p w14:paraId="7A338D04" w14:textId="44FDFBA3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- </w:t>
      </w:r>
      <w:r w:rsidR="003E7506" w:rsidRPr="00C02B05">
        <w:rPr>
          <w:rFonts w:asciiTheme="minorHAnsi" w:hAnsiTheme="minorHAnsi" w:cstheme="minorHAnsi"/>
          <w:b/>
          <w:sz w:val="24"/>
          <w:szCs w:val="24"/>
        </w:rPr>
        <w:t xml:space="preserve">em relação à mobilidade, </w:t>
      </w:r>
      <w:r w:rsidRPr="00C02B05">
        <w:rPr>
          <w:rFonts w:asciiTheme="minorHAnsi" w:hAnsiTheme="minorHAnsi" w:cstheme="minorHAnsi"/>
          <w:b/>
          <w:sz w:val="24"/>
          <w:szCs w:val="24"/>
        </w:rPr>
        <w:t>é necessário organizar as centralidades</w:t>
      </w:r>
      <w:r w:rsidR="00D61992" w:rsidRPr="00C02B05">
        <w:rPr>
          <w:rFonts w:asciiTheme="minorHAnsi" w:hAnsiTheme="minorHAnsi" w:cstheme="minorHAnsi"/>
          <w:b/>
          <w:sz w:val="24"/>
          <w:szCs w:val="24"/>
        </w:rPr>
        <w:t xml:space="preserve"> e a malha viária</w:t>
      </w:r>
      <w:r w:rsidRPr="00C02B05">
        <w:rPr>
          <w:rFonts w:asciiTheme="minorHAnsi" w:hAnsiTheme="minorHAnsi" w:cstheme="minorHAnsi"/>
          <w:b/>
          <w:sz w:val="24"/>
          <w:szCs w:val="24"/>
        </w:rPr>
        <w:t>, padronizar as calçadas</w:t>
      </w:r>
      <w:r w:rsidRPr="00C02B05">
        <w:rPr>
          <w:rFonts w:asciiTheme="minorHAnsi" w:hAnsiTheme="minorHAnsi" w:cstheme="minorHAnsi"/>
          <w:sz w:val="24"/>
          <w:szCs w:val="24"/>
        </w:rPr>
        <w:t>;</w:t>
      </w:r>
    </w:p>
    <w:p w14:paraId="26B5C8FE" w14:textId="735E22EF" w:rsidR="008826ED" w:rsidRPr="00C02B05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-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revisão do código </w:t>
      </w:r>
      <w:r w:rsidR="00D61992" w:rsidRPr="00C02B05">
        <w:rPr>
          <w:rFonts w:asciiTheme="minorHAnsi" w:hAnsiTheme="minorHAnsi" w:cstheme="minorHAnsi"/>
          <w:b/>
          <w:sz w:val="24"/>
          <w:szCs w:val="24"/>
        </w:rPr>
        <w:t xml:space="preserve">de zoneamento, compatibilizando-o </w:t>
      </w:r>
      <w:r w:rsidRPr="00C02B05">
        <w:rPr>
          <w:rFonts w:asciiTheme="minorHAnsi" w:hAnsiTheme="minorHAnsi" w:cstheme="minorHAnsi"/>
          <w:b/>
          <w:sz w:val="24"/>
          <w:szCs w:val="24"/>
        </w:rPr>
        <w:t>com a legislação ambiental</w:t>
      </w:r>
      <w:r w:rsidRPr="00C02B05">
        <w:rPr>
          <w:rFonts w:asciiTheme="minorHAnsi" w:hAnsiTheme="minorHAnsi" w:cstheme="minorHAnsi"/>
          <w:sz w:val="24"/>
          <w:szCs w:val="24"/>
        </w:rPr>
        <w:t>.</w:t>
      </w:r>
    </w:p>
    <w:p w14:paraId="26EC798A" w14:textId="77777777" w:rsidR="008826ED" w:rsidRPr="00C02B05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C02B05">
        <w:rPr>
          <w:rFonts w:asciiTheme="minorHAnsi" w:hAnsiTheme="minorHAnsi" w:cstheme="minorHAnsi"/>
          <w:b/>
          <w:sz w:val="24"/>
          <w:szCs w:val="24"/>
        </w:rPr>
        <w:t>PERGUNTA 2 (CENÁRIO)</w:t>
      </w:r>
    </w:p>
    <w:p w14:paraId="58FF5EA0" w14:textId="15B96FC3" w:rsidR="008826ED" w:rsidRPr="00C02B05" w:rsidRDefault="00D61992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Em relação ao cenário futuro, </w:t>
      </w:r>
      <w:r w:rsidR="008826ED" w:rsidRPr="00C02B05">
        <w:rPr>
          <w:rFonts w:asciiTheme="minorHAnsi" w:hAnsiTheme="minorHAnsi" w:cstheme="minorHAnsi"/>
          <w:sz w:val="24"/>
          <w:szCs w:val="24"/>
        </w:rPr>
        <w:t>o grupo apontou uma série de necessidades para esses municípios. Duran</w:t>
      </w:r>
      <w:r w:rsidRPr="00C02B05">
        <w:rPr>
          <w:rFonts w:asciiTheme="minorHAnsi" w:hAnsiTheme="minorHAnsi" w:cstheme="minorHAnsi"/>
          <w:sz w:val="24"/>
          <w:szCs w:val="24"/>
        </w:rPr>
        <w:t xml:space="preserve">te a discussão,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o grupo </w:t>
      </w:r>
      <w:r w:rsidRPr="00C02B05">
        <w:rPr>
          <w:rFonts w:asciiTheme="minorHAnsi" w:hAnsiTheme="minorHAnsi" w:cstheme="minorHAnsi"/>
          <w:sz w:val="24"/>
          <w:szCs w:val="24"/>
        </w:rPr>
        <w:t xml:space="preserve">identificou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a </w:t>
      </w:r>
      <w:r w:rsidRPr="00C02B05">
        <w:rPr>
          <w:rFonts w:asciiTheme="minorHAnsi" w:hAnsiTheme="minorHAnsi" w:cstheme="minorHAnsi"/>
          <w:b/>
          <w:sz w:val="24"/>
          <w:szCs w:val="24"/>
        </w:rPr>
        <w:t>falta de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 emprego </w:t>
      </w:r>
      <w:r w:rsidRPr="00C02B05">
        <w:rPr>
          <w:rFonts w:asciiTheme="minorHAnsi" w:hAnsiTheme="minorHAnsi" w:cstheme="minorHAnsi"/>
          <w:b/>
          <w:sz w:val="24"/>
          <w:szCs w:val="24"/>
        </w:rPr>
        <w:t>e de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 xml:space="preserve"> mão de obra qualificada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sz w:val="24"/>
          <w:szCs w:val="24"/>
        </w:rPr>
        <w:t xml:space="preserve">como grandes desafios da região. Como solução, o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grupo </w:t>
      </w:r>
      <w:r w:rsidRPr="00C02B05">
        <w:rPr>
          <w:rFonts w:asciiTheme="minorHAnsi" w:hAnsiTheme="minorHAnsi" w:cstheme="minorHAnsi"/>
          <w:sz w:val="24"/>
          <w:szCs w:val="24"/>
        </w:rPr>
        <w:t>sugeriu a criação de escolas técnicas nesses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municípios.</w:t>
      </w:r>
    </w:p>
    <w:p w14:paraId="57DE0281" w14:textId="2A798D7D" w:rsidR="008826ED" w:rsidRPr="00C02B05" w:rsidRDefault="00D61992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Dentro desse cenário,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o grupo </w:t>
      </w:r>
      <w:r w:rsidRPr="00C02B05">
        <w:rPr>
          <w:rFonts w:asciiTheme="minorHAnsi" w:hAnsiTheme="minorHAnsi" w:cstheme="minorHAnsi"/>
          <w:sz w:val="24"/>
          <w:szCs w:val="24"/>
        </w:rPr>
        <w:t>ressaltou a necessidade de revisar o Plano D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iretor de Guapimirim. No que diz respeito aos dois municípios, por possuir áreas de preservação ambiental e estar ao lado da Baía de Guanabara é fundamental a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resiliência ambiental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,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recuperando as áreas degradadas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,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levando saneamento a todo território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e implantando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estações de tratamento de esgoto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. A população deve </w:t>
      </w:r>
      <w:r w:rsidRPr="00C02B05">
        <w:rPr>
          <w:rFonts w:asciiTheme="minorHAnsi" w:hAnsiTheme="minorHAnsi" w:cstheme="minorHAnsi"/>
          <w:sz w:val="24"/>
          <w:szCs w:val="24"/>
        </w:rPr>
        <w:t xml:space="preserve">pressionar </w:t>
      </w:r>
      <w:r w:rsidR="00451448" w:rsidRPr="00C02B05">
        <w:rPr>
          <w:rFonts w:asciiTheme="minorHAnsi" w:hAnsiTheme="minorHAnsi" w:cstheme="minorHAnsi"/>
          <w:sz w:val="24"/>
          <w:szCs w:val="24"/>
        </w:rPr>
        <w:t xml:space="preserve">o executivo para que a </w:t>
      </w:r>
      <w:r w:rsidR="008826ED" w:rsidRPr="00C02B05">
        <w:rPr>
          <w:rFonts w:asciiTheme="minorHAnsi" w:hAnsiTheme="minorHAnsi" w:cstheme="minorHAnsi"/>
          <w:sz w:val="24"/>
          <w:szCs w:val="24"/>
        </w:rPr>
        <w:t>concessionária de água aba</w:t>
      </w:r>
      <w:r w:rsidR="00691F51" w:rsidRPr="00C02B05">
        <w:rPr>
          <w:rFonts w:asciiTheme="minorHAnsi" w:hAnsiTheme="minorHAnsi" w:cstheme="minorHAnsi"/>
          <w:sz w:val="24"/>
          <w:szCs w:val="24"/>
        </w:rPr>
        <w:t>steça todo o município (Guapim</w:t>
      </w:r>
      <w:r w:rsidR="00451448" w:rsidRPr="00C02B05">
        <w:rPr>
          <w:rFonts w:asciiTheme="minorHAnsi" w:hAnsiTheme="minorHAnsi" w:cstheme="minorHAnsi"/>
          <w:sz w:val="24"/>
          <w:szCs w:val="24"/>
        </w:rPr>
        <w:t xml:space="preserve">irim) e revise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a concessão (Magé / Guapimirim). Para gerar emprego e renda, e contribuir com a segurança alimentar, é importante </w:t>
      </w:r>
      <w:r w:rsidR="008826ED" w:rsidRPr="00C02B05">
        <w:rPr>
          <w:rFonts w:asciiTheme="minorHAnsi" w:hAnsiTheme="minorHAnsi" w:cstheme="minorHAnsi"/>
          <w:b/>
          <w:sz w:val="24"/>
          <w:szCs w:val="24"/>
        </w:rPr>
        <w:t>produzir alimentos sem agrotóxicos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451448" w:rsidRPr="00C02B05">
        <w:rPr>
          <w:rFonts w:asciiTheme="minorHAnsi" w:hAnsiTheme="minorHAnsi" w:cstheme="minorHAnsi"/>
          <w:sz w:val="24"/>
          <w:szCs w:val="24"/>
        </w:rPr>
        <w:t xml:space="preserve">que abasteçam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o município e </w:t>
      </w:r>
      <w:r w:rsidR="00451448" w:rsidRPr="00C02B05">
        <w:rPr>
          <w:rFonts w:asciiTheme="minorHAnsi" w:hAnsiTheme="minorHAnsi" w:cstheme="minorHAnsi"/>
          <w:sz w:val="24"/>
          <w:szCs w:val="24"/>
        </w:rPr>
        <w:t xml:space="preserve">o </w:t>
      </w:r>
      <w:r w:rsidR="008826ED" w:rsidRPr="00C02B05">
        <w:rPr>
          <w:rFonts w:asciiTheme="minorHAnsi" w:hAnsiTheme="minorHAnsi" w:cstheme="minorHAnsi"/>
          <w:sz w:val="24"/>
          <w:szCs w:val="24"/>
        </w:rPr>
        <w:t xml:space="preserve">entorno. </w:t>
      </w:r>
    </w:p>
    <w:p w14:paraId="6B3036C6" w14:textId="60B8CAB1" w:rsidR="008826ED" w:rsidRPr="00C02B05" w:rsidRDefault="008826ED" w:rsidP="00210E17">
      <w:pPr>
        <w:jc w:val="both"/>
        <w:rPr>
          <w:rFonts w:asciiTheme="minorHAnsi" w:hAnsiTheme="minorHAnsi" w:cstheme="minorHAnsi"/>
          <w:sz w:val="24"/>
          <w:szCs w:val="24"/>
        </w:rPr>
      </w:pPr>
      <w:r w:rsidRPr="00C02B05">
        <w:rPr>
          <w:rFonts w:asciiTheme="minorHAnsi" w:hAnsiTheme="minorHAnsi" w:cstheme="minorHAnsi"/>
          <w:sz w:val="24"/>
          <w:szCs w:val="24"/>
        </w:rPr>
        <w:t xml:space="preserve">Outros pontos abordados pelo grupo foram a </w:t>
      </w:r>
      <w:r w:rsidR="00451448" w:rsidRPr="00C02B05">
        <w:rPr>
          <w:rFonts w:asciiTheme="minorHAnsi" w:hAnsiTheme="minorHAnsi" w:cstheme="minorHAnsi"/>
          <w:b/>
          <w:sz w:val="24"/>
          <w:szCs w:val="24"/>
        </w:rPr>
        <w:t>(1)</w:t>
      </w:r>
      <w:r w:rsidR="00451448"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b/>
          <w:sz w:val="24"/>
          <w:szCs w:val="24"/>
        </w:rPr>
        <w:t>revitalização dos espaços culturais existente</w:t>
      </w:r>
      <w:r w:rsidR="00451448" w:rsidRPr="00C02B05">
        <w:rPr>
          <w:rFonts w:asciiTheme="minorHAnsi" w:hAnsiTheme="minorHAnsi" w:cstheme="minorHAnsi"/>
          <w:b/>
          <w:sz w:val="24"/>
          <w:szCs w:val="24"/>
        </w:rPr>
        <w:t>s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 e </w:t>
      </w:r>
      <w:r w:rsidR="00451448" w:rsidRPr="00C02B05">
        <w:rPr>
          <w:rFonts w:asciiTheme="minorHAnsi" w:hAnsiTheme="minorHAnsi" w:cstheme="minorHAnsi"/>
          <w:b/>
          <w:sz w:val="24"/>
          <w:szCs w:val="24"/>
        </w:rPr>
        <w:t xml:space="preserve">a </w:t>
      </w:r>
      <w:r w:rsidRPr="00C02B05">
        <w:rPr>
          <w:rFonts w:asciiTheme="minorHAnsi" w:hAnsiTheme="minorHAnsi" w:cstheme="minorHAnsi"/>
          <w:b/>
          <w:sz w:val="24"/>
          <w:szCs w:val="24"/>
        </w:rPr>
        <w:t>criação de outros,</w:t>
      </w:r>
      <w:r w:rsidR="00451448" w:rsidRPr="00C02B05">
        <w:rPr>
          <w:rFonts w:asciiTheme="minorHAnsi" w:hAnsiTheme="minorHAnsi" w:cstheme="minorHAnsi"/>
          <w:b/>
          <w:sz w:val="24"/>
          <w:szCs w:val="24"/>
        </w:rPr>
        <w:t xml:space="preserve"> (2) a </w:t>
      </w:r>
      <w:r w:rsidRPr="00C02B05">
        <w:rPr>
          <w:rFonts w:asciiTheme="minorHAnsi" w:hAnsiTheme="minorHAnsi" w:cstheme="minorHAnsi"/>
          <w:b/>
          <w:sz w:val="24"/>
          <w:szCs w:val="24"/>
        </w:rPr>
        <w:t xml:space="preserve">afirmação das identidades locais e </w:t>
      </w:r>
      <w:r w:rsidR="00451448" w:rsidRPr="00C02B05">
        <w:rPr>
          <w:rFonts w:asciiTheme="minorHAnsi" w:hAnsiTheme="minorHAnsi" w:cstheme="minorHAnsi"/>
          <w:b/>
          <w:sz w:val="24"/>
          <w:szCs w:val="24"/>
        </w:rPr>
        <w:t xml:space="preserve">o </w:t>
      </w:r>
      <w:r w:rsidRPr="00C02B05">
        <w:rPr>
          <w:rFonts w:asciiTheme="minorHAnsi" w:hAnsiTheme="minorHAnsi" w:cstheme="minorHAnsi"/>
          <w:b/>
          <w:sz w:val="24"/>
          <w:szCs w:val="24"/>
        </w:rPr>
        <w:t>fortalecimento de suas tradições culturais</w:t>
      </w:r>
      <w:r w:rsidR="00451448" w:rsidRPr="00C02B05">
        <w:rPr>
          <w:rFonts w:asciiTheme="minorHAnsi" w:hAnsiTheme="minorHAnsi" w:cstheme="minorHAnsi"/>
          <w:b/>
          <w:sz w:val="24"/>
          <w:szCs w:val="24"/>
        </w:rPr>
        <w:t>, e (3) implementação de</w:t>
      </w:r>
      <w:r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Pr="00C02B05">
        <w:rPr>
          <w:rFonts w:asciiTheme="minorHAnsi" w:hAnsiTheme="minorHAnsi" w:cstheme="minorHAnsi"/>
          <w:b/>
          <w:sz w:val="24"/>
          <w:szCs w:val="24"/>
        </w:rPr>
        <w:t>plano de mobilidade urbana</w:t>
      </w:r>
      <w:r w:rsidRPr="00C02B05">
        <w:rPr>
          <w:rFonts w:asciiTheme="minorHAnsi" w:hAnsiTheme="minorHAnsi" w:cstheme="minorHAnsi"/>
          <w:sz w:val="24"/>
          <w:szCs w:val="24"/>
        </w:rPr>
        <w:t xml:space="preserve"> </w:t>
      </w:r>
      <w:r w:rsidR="00BB79C2" w:rsidRPr="00C02B05">
        <w:rPr>
          <w:rFonts w:asciiTheme="minorHAnsi" w:hAnsiTheme="minorHAnsi" w:cstheme="minorHAnsi"/>
          <w:b/>
          <w:sz w:val="24"/>
          <w:szCs w:val="24"/>
        </w:rPr>
        <w:t xml:space="preserve">contemplando </w:t>
      </w:r>
      <w:r w:rsidRPr="00C02B05">
        <w:rPr>
          <w:rFonts w:asciiTheme="minorHAnsi" w:hAnsiTheme="minorHAnsi" w:cstheme="minorHAnsi"/>
          <w:b/>
          <w:sz w:val="24"/>
          <w:szCs w:val="24"/>
        </w:rPr>
        <w:t>várias modalidades de transporte</w:t>
      </w:r>
      <w:r w:rsidRPr="00C02B05">
        <w:rPr>
          <w:rFonts w:asciiTheme="minorHAnsi" w:hAnsiTheme="minorHAnsi" w:cstheme="minorHAnsi"/>
          <w:sz w:val="24"/>
          <w:szCs w:val="24"/>
        </w:rPr>
        <w:t xml:space="preserve">. </w:t>
      </w:r>
      <w:r w:rsidR="00451448" w:rsidRPr="00C02B05">
        <w:rPr>
          <w:rFonts w:asciiTheme="minorHAnsi" w:hAnsiTheme="minorHAnsi" w:cstheme="minorHAnsi"/>
          <w:sz w:val="24"/>
          <w:szCs w:val="24"/>
        </w:rPr>
        <w:t xml:space="preserve">Essas propostas </w:t>
      </w:r>
      <w:r w:rsidRPr="00C02B05">
        <w:rPr>
          <w:rFonts w:asciiTheme="minorHAnsi" w:hAnsiTheme="minorHAnsi" w:cstheme="minorHAnsi"/>
          <w:sz w:val="24"/>
          <w:szCs w:val="24"/>
        </w:rPr>
        <w:t>visa</w:t>
      </w:r>
      <w:r w:rsidR="00451448" w:rsidRPr="00C02B05">
        <w:rPr>
          <w:rFonts w:asciiTheme="minorHAnsi" w:hAnsiTheme="minorHAnsi" w:cstheme="minorHAnsi"/>
          <w:sz w:val="24"/>
          <w:szCs w:val="24"/>
        </w:rPr>
        <w:t>m</w:t>
      </w:r>
      <w:r w:rsidRPr="00C02B05">
        <w:rPr>
          <w:rFonts w:asciiTheme="minorHAnsi" w:hAnsiTheme="minorHAnsi" w:cstheme="minorHAnsi"/>
          <w:sz w:val="24"/>
          <w:szCs w:val="24"/>
        </w:rPr>
        <w:t xml:space="preserve"> melhorar os indicadores de </w:t>
      </w:r>
      <w:r w:rsidRPr="00C02B05">
        <w:rPr>
          <w:rFonts w:asciiTheme="minorHAnsi" w:hAnsiTheme="minorHAnsi" w:cstheme="minorHAnsi"/>
          <w:b/>
          <w:sz w:val="24"/>
          <w:szCs w:val="24"/>
        </w:rPr>
        <w:t>qualidade de vida</w:t>
      </w:r>
      <w:r w:rsidRPr="00C02B05">
        <w:rPr>
          <w:rFonts w:asciiTheme="minorHAnsi" w:hAnsiTheme="minorHAnsi" w:cstheme="minorHAnsi"/>
          <w:sz w:val="24"/>
          <w:szCs w:val="24"/>
        </w:rPr>
        <w:t xml:space="preserve"> da população dos municípios em </w:t>
      </w:r>
      <w:r w:rsidR="00451448" w:rsidRPr="00C02B05">
        <w:rPr>
          <w:rFonts w:asciiTheme="minorHAnsi" w:hAnsiTheme="minorHAnsi" w:cstheme="minorHAnsi"/>
          <w:sz w:val="24"/>
          <w:szCs w:val="24"/>
        </w:rPr>
        <w:t xml:space="preserve">foco, assim como de </w:t>
      </w:r>
      <w:r w:rsidR="00D75723" w:rsidRPr="00C02B05">
        <w:rPr>
          <w:rFonts w:asciiTheme="minorHAnsi" w:hAnsiTheme="minorHAnsi" w:cstheme="minorHAnsi"/>
          <w:sz w:val="24"/>
          <w:szCs w:val="24"/>
        </w:rPr>
        <w:t xml:space="preserve">toda região metropolitana do Rio. </w:t>
      </w:r>
    </w:p>
    <w:p w14:paraId="224D5258" w14:textId="5A1DDACE" w:rsidR="008826ED" w:rsidRPr="00C02B05" w:rsidRDefault="008826ED" w:rsidP="00856020">
      <w:pPr>
        <w:rPr>
          <w:rFonts w:asciiTheme="minorHAnsi" w:hAnsiTheme="minorHAnsi" w:cstheme="minorHAnsi"/>
        </w:rPr>
      </w:pPr>
    </w:p>
    <w:p w14:paraId="5FA34E03" w14:textId="77777777" w:rsidR="00C02B05" w:rsidRPr="00C02B05" w:rsidRDefault="00C02B05">
      <w:pPr>
        <w:rPr>
          <w:rFonts w:asciiTheme="minorHAnsi" w:hAnsiTheme="minorHAnsi" w:cstheme="minorHAnsi"/>
        </w:rPr>
      </w:pPr>
    </w:p>
    <w:sectPr w:rsidR="00C02B05" w:rsidRPr="00C02B05" w:rsidSect="004E6547">
      <w:pgSz w:w="11906" w:h="16838"/>
      <w:pgMar w:top="1948" w:right="1134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5DC25D" w14:textId="77777777" w:rsidR="00BA0F5E" w:rsidRDefault="00BA0F5E" w:rsidP="008826ED">
      <w:pPr>
        <w:spacing w:after="0" w:line="240" w:lineRule="auto"/>
      </w:pPr>
      <w:r>
        <w:separator/>
      </w:r>
    </w:p>
  </w:endnote>
  <w:endnote w:type="continuationSeparator" w:id="0">
    <w:p w14:paraId="7D48A86D" w14:textId="77777777" w:rsidR="00BA0F5E" w:rsidRDefault="00BA0F5E" w:rsidP="008826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01F6C8" w14:textId="77777777" w:rsidR="003F5EDF" w:rsidRDefault="003F5EDF" w:rsidP="00C67DD3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25FCCAEF" w14:textId="77777777" w:rsidR="003F5EDF" w:rsidRDefault="003F5EDF" w:rsidP="00C67DD3">
    <w:pPr>
      <w:pStyle w:val="Rodap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348F74" w14:textId="77777777" w:rsidR="003F5EDF" w:rsidRDefault="003F5EDF" w:rsidP="00C67DD3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FF6E54">
      <w:rPr>
        <w:rStyle w:val="Nmerodepgina"/>
        <w:noProof/>
      </w:rPr>
      <w:t>1</w:t>
    </w:r>
    <w:r>
      <w:rPr>
        <w:rStyle w:val="Nmerodepgina"/>
      </w:rPr>
      <w:fldChar w:fldCharType="end"/>
    </w:r>
  </w:p>
  <w:p w14:paraId="354F386D" w14:textId="77777777" w:rsidR="003F5EDF" w:rsidRDefault="003F5EDF" w:rsidP="00C67DD3">
    <w:pPr>
      <w:pStyle w:val="Rodap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303DBB" w14:textId="77777777" w:rsidR="00BA0F5E" w:rsidRDefault="00BA0F5E" w:rsidP="008826ED">
      <w:pPr>
        <w:spacing w:after="0" w:line="240" w:lineRule="auto"/>
      </w:pPr>
      <w:r>
        <w:separator/>
      </w:r>
    </w:p>
  </w:footnote>
  <w:footnote w:type="continuationSeparator" w:id="0">
    <w:p w14:paraId="1FF85D45" w14:textId="77777777" w:rsidR="00BA0F5E" w:rsidRDefault="00BA0F5E" w:rsidP="008826ED">
      <w:pPr>
        <w:spacing w:after="0" w:line="240" w:lineRule="auto"/>
      </w:pPr>
      <w:r>
        <w:continuationSeparator/>
      </w:r>
    </w:p>
  </w:footnote>
  <w:footnote w:id="1">
    <w:p w14:paraId="4BAC6075" w14:textId="75C835EC" w:rsidR="003F5EDF" w:rsidRPr="00F42C60" w:rsidRDefault="003F5EDF" w:rsidP="00F42C60">
      <w:pPr>
        <w:pStyle w:val="Textodenotaderodap"/>
        <w:spacing w:after="120"/>
        <w:jc w:val="both"/>
        <w:rPr>
          <w:rFonts w:asciiTheme="minorHAnsi" w:hAnsiTheme="minorHAnsi" w:cstheme="minorHAnsi"/>
          <w:sz w:val="20"/>
          <w:szCs w:val="20"/>
        </w:rPr>
      </w:pPr>
      <w:r w:rsidRPr="00F42C60">
        <w:rPr>
          <w:rStyle w:val="Refdenotaderodap"/>
          <w:rFonts w:asciiTheme="minorHAnsi" w:hAnsiTheme="minorHAnsi" w:cstheme="minorHAnsi"/>
          <w:sz w:val="20"/>
          <w:szCs w:val="20"/>
        </w:rPr>
        <w:footnoteRef/>
      </w:r>
      <w:r w:rsidRPr="00F42C60">
        <w:rPr>
          <w:rFonts w:asciiTheme="minorHAnsi" w:hAnsiTheme="minorHAnsi" w:cstheme="minorHAnsi"/>
          <w:sz w:val="20"/>
          <w:szCs w:val="20"/>
        </w:rPr>
        <w:t xml:space="preserve"> Apenas 32% da população de Guapimirim maior de 18 anos tem ensino médio completo, 34% em Magé e 35% </w:t>
      </w:r>
      <w:r w:rsidR="00F42C60" w:rsidRPr="00F42C60">
        <w:rPr>
          <w:rFonts w:asciiTheme="minorHAnsi" w:hAnsiTheme="minorHAnsi" w:cstheme="minorHAnsi"/>
          <w:sz w:val="20"/>
          <w:szCs w:val="20"/>
        </w:rPr>
        <w:t>em Cachoeiras</w:t>
      </w:r>
      <w:r w:rsidRPr="00F42C60">
        <w:rPr>
          <w:rFonts w:asciiTheme="minorHAnsi" w:hAnsiTheme="minorHAnsi" w:cstheme="minorHAnsi"/>
          <w:sz w:val="20"/>
          <w:szCs w:val="20"/>
        </w:rPr>
        <w:t xml:space="preserve"> de Macacu (contra 54% na capital). (Dados PNUD/ONU, 2013). </w:t>
      </w:r>
    </w:p>
  </w:footnote>
  <w:footnote w:id="2">
    <w:p w14:paraId="3ADA692A" w14:textId="4490952C" w:rsidR="003F5EDF" w:rsidRPr="00F42C60" w:rsidRDefault="003F5EDF" w:rsidP="00F42C60">
      <w:pPr>
        <w:pStyle w:val="Textodenotaderodap"/>
        <w:spacing w:after="120"/>
        <w:jc w:val="both"/>
        <w:rPr>
          <w:rFonts w:asciiTheme="minorHAnsi" w:hAnsiTheme="minorHAnsi" w:cstheme="minorHAnsi"/>
          <w:sz w:val="20"/>
          <w:szCs w:val="20"/>
        </w:rPr>
      </w:pPr>
      <w:r w:rsidRPr="00F42C60">
        <w:rPr>
          <w:rStyle w:val="Refdenotaderodap"/>
          <w:rFonts w:asciiTheme="minorHAnsi" w:hAnsiTheme="minorHAnsi" w:cstheme="minorHAnsi"/>
          <w:sz w:val="20"/>
          <w:szCs w:val="20"/>
        </w:rPr>
        <w:footnoteRef/>
      </w:r>
      <w:r w:rsidRPr="00F42C60">
        <w:rPr>
          <w:rFonts w:asciiTheme="minorHAnsi" w:hAnsiTheme="minorHAnsi" w:cstheme="minorHAnsi"/>
          <w:sz w:val="20"/>
          <w:szCs w:val="20"/>
        </w:rPr>
        <w:t xml:space="preserve"> Com relação à proporção de pessoas que trabalham sem registro formal</w:t>
      </w:r>
      <w:r w:rsidR="00F42C60">
        <w:rPr>
          <w:rFonts w:asciiTheme="minorHAnsi" w:hAnsiTheme="minorHAnsi" w:cstheme="minorHAnsi"/>
          <w:sz w:val="20"/>
          <w:szCs w:val="20"/>
        </w:rPr>
        <w:t xml:space="preserve"> os dados são: </w:t>
      </w:r>
      <w:r w:rsidRPr="00F42C60">
        <w:rPr>
          <w:rFonts w:asciiTheme="minorHAnsi" w:hAnsiTheme="minorHAnsi" w:cstheme="minorHAnsi"/>
          <w:sz w:val="20"/>
          <w:szCs w:val="20"/>
        </w:rPr>
        <w:t>Guapimirim (53%), Cachoeiras de Macacu (49%)</w:t>
      </w:r>
      <w:r w:rsidR="00F42C60">
        <w:rPr>
          <w:rFonts w:asciiTheme="minorHAnsi" w:hAnsiTheme="minorHAnsi" w:cstheme="minorHAnsi"/>
          <w:sz w:val="20"/>
          <w:szCs w:val="20"/>
        </w:rPr>
        <w:t xml:space="preserve">, </w:t>
      </w:r>
      <w:r w:rsidRPr="00F42C60">
        <w:rPr>
          <w:rFonts w:asciiTheme="minorHAnsi" w:hAnsiTheme="minorHAnsi" w:cstheme="minorHAnsi"/>
          <w:sz w:val="20"/>
          <w:szCs w:val="20"/>
        </w:rPr>
        <w:t>Magé (48%)</w:t>
      </w:r>
      <w:r w:rsidR="00F42C60">
        <w:rPr>
          <w:rFonts w:asciiTheme="minorHAnsi" w:hAnsiTheme="minorHAnsi" w:cstheme="minorHAnsi"/>
          <w:sz w:val="20"/>
          <w:szCs w:val="20"/>
        </w:rPr>
        <w:t>,</w:t>
      </w:r>
      <w:r w:rsidRPr="00F42C60">
        <w:rPr>
          <w:rFonts w:asciiTheme="minorHAnsi" w:hAnsiTheme="minorHAnsi" w:cstheme="minorHAnsi"/>
          <w:sz w:val="20"/>
          <w:szCs w:val="20"/>
        </w:rPr>
        <w:t xml:space="preserve"> Maricá (50%), Japeri, Seropédica e Tanguá (46%, nos três últimos). (Dados CENSO/IBGE, 2010). </w:t>
      </w:r>
    </w:p>
  </w:footnote>
  <w:footnote w:id="3">
    <w:p w14:paraId="66EC2E40" w14:textId="4D4DB97F" w:rsidR="003F5EDF" w:rsidRPr="00F42C60" w:rsidRDefault="003F5EDF" w:rsidP="00F42C60">
      <w:pPr>
        <w:pStyle w:val="Textodenotaderodap"/>
        <w:spacing w:after="120"/>
        <w:jc w:val="both"/>
        <w:rPr>
          <w:rFonts w:asciiTheme="minorHAnsi" w:hAnsiTheme="minorHAnsi" w:cstheme="minorHAnsi"/>
          <w:sz w:val="20"/>
          <w:szCs w:val="20"/>
        </w:rPr>
      </w:pPr>
      <w:r w:rsidRPr="00F42C60">
        <w:rPr>
          <w:rStyle w:val="Refdenotaderodap"/>
          <w:rFonts w:asciiTheme="minorHAnsi" w:hAnsiTheme="minorHAnsi" w:cstheme="minorHAnsi"/>
          <w:sz w:val="20"/>
          <w:szCs w:val="20"/>
        </w:rPr>
        <w:footnoteRef/>
      </w:r>
      <w:r w:rsidRPr="00F42C60">
        <w:rPr>
          <w:rFonts w:asciiTheme="minorHAnsi" w:hAnsiTheme="minorHAnsi" w:cstheme="minorHAnsi"/>
          <w:sz w:val="20"/>
          <w:szCs w:val="20"/>
        </w:rPr>
        <w:t xml:space="preserve"> Os ramais de trem de Guapimirim e Vila Inhomirim (Magé) funcionam com trens operados a diesel e em bitola estreita. Além da lentidão do deslocamento e o extenso intervalo de horários, os usuários também se deparam com questões como a falta de segurança e a má conservação das vias e estações. No entanto, a reforma da estação de Magé foi concluída em abril de 2014, com obras de nova comunicação visual, piso tátil, cobertura na plataforma, rampa de acesso, banheiros adaptados, etc. O projeto de requalificação da região central de Guapimirim, que incorpora melhorias na estação de trem, está pronto para ser implementado. </w:t>
      </w:r>
    </w:p>
  </w:footnote>
  <w:footnote w:id="4">
    <w:p w14:paraId="071C7BFF" w14:textId="618AC0EB" w:rsidR="003F5EDF" w:rsidRPr="00F42C60" w:rsidRDefault="003F5EDF" w:rsidP="00F42C60">
      <w:pPr>
        <w:pStyle w:val="Textodenotaderodap"/>
        <w:spacing w:after="120"/>
        <w:jc w:val="both"/>
        <w:rPr>
          <w:rFonts w:asciiTheme="minorHAnsi" w:hAnsiTheme="minorHAnsi" w:cstheme="minorHAnsi"/>
          <w:sz w:val="20"/>
          <w:szCs w:val="20"/>
        </w:rPr>
      </w:pPr>
      <w:r w:rsidRPr="00F42C60">
        <w:rPr>
          <w:rStyle w:val="Refdenotaderodap"/>
          <w:rFonts w:asciiTheme="minorHAnsi" w:hAnsiTheme="minorHAnsi" w:cstheme="minorHAnsi"/>
          <w:sz w:val="20"/>
          <w:szCs w:val="20"/>
        </w:rPr>
        <w:footnoteRef/>
      </w:r>
      <w:r w:rsidRPr="00F42C60">
        <w:rPr>
          <w:rFonts w:asciiTheme="minorHAnsi" w:hAnsiTheme="minorHAnsi" w:cstheme="minorHAnsi"/>
          <w:sz w:val="20"/>
          <w:szCs w:val="20"/>
        </w:rPr>
        <w:t xml:space="preserve"> A ideia de construir uma barragem no município de Cachoeiras de Macacu existe desde a década de oitenta, no entanto, ganhou novo fôlego em 2013 com sua retomada pelo governo do estado. A obra seria financiada pela Petrobrás como condicionante da licença ambiental da construção do Complexo Petroquímico do Rio de Janeiro (Comperj) e consistiria no barramento do Rio Guapiaçu nas proximidades com a Rodovia RJ-122 (que liga Guapimirim a Cachoeiras de Macacu). Parte do rio seria represada e passaria a ocupar uma área de 2 mil hectares.</w:t>
      </w:r>
    </w:p>
  </w:footnote>
  <w:footnote w:id="5">
    <w:p w14:paraId="1AE52EB8" w14:textId="79B7937F" w:rsidR="003F5EDF" w:rsidRPr="00F42C60" w:rsidRDefault="003F5EDF" w:rsidP="00F42C60">
      <w:pPr>
        <w:pStyle w:val="Textodenotaderodap"/>
        <w:spacing w:after="120"/>
        <w:jc w:val="both"/>
        <w:rPr>
          <w:rFonts w:asciiTheme="minorHAnsi" w:hAnsiTheme="minorHAnsi" w:cstheme="minorHAnsi"/>
          <w:sz w:val="20"/>
          <w:szCs w:val="20"/>
        </w:rPr>
      </w:pPr>
      <w:r w:rsidRPr="00F42C60">
        <w:rPr>
          <w:rStyle w:val="Refdenotaderodap"/>
          <w:rFonts w:asciiTheme="minorHAnsi" w:hAnsiTheme="minorHAnsi" w:cstheme="minorHAnsi"/>
          <w:sz w:val="20"/>
          <w:szCs w:val="20"/>
        </w:rPr>
        <w:footnoteRef/>
      </w:r>
      <w:r w:rsidRPr="00F42C60">
        <w:rPr>
          <w:rFonts w:asciiTheme="minorHAnsi" w:hAnsiTheme="minorHAnsi" w:cstheme="minorHAnsi"/>
          <w:sz w:val="20"/>
          <w:szCs w:val="20"/>
        </w:rPr>
        <w:t xml:space="preserve"> O projeto Agenda 21 do Comperj foi iniciado em 2008, com objetivo de criar e fomentar Agendas 21 Locais nos 14 municípios situados na região de influência do empreendimento da Petrobrás. “Um de seus principais objetivos é contribuir para que o desenvolvimento local ocorra de maneira planejada e, principalmente, sustentável. Além de resultar em um Plano Local de Desenvolvimento Sustentável (PLDS) para cada município, a Agenda 21 Comperj dá origem a um Fórum de Agenda 21 Local para cada cidade. A Agenda 21 identifica problemas e potencialidades locais e aponta soluções e ações, dentro dos conceitos do desenvolvimento sustentável.” (Fonte: Secretaria de Estado do Ambiente – SEA, disponível em: </w:t>
      </w:r>
      <w:hyperlink r:id="rId1" w:history="1">
        <w:r w:rsidRPr="00F42C60">
          <w:rPr>
            <w:rStyle w:val="Hyperlink"/>
            <w:rFonts w:asciiTheme="minorHAnsi" w:hAnsiTheme="minorHAnsi" w:cstheme="minorHAnsi"/>
            <w:sz w:val="20"/>
            <w:szCs w:val="20"/>
          </w:rPr>
          <w:t>http://www.rj.gov.br/web/sea/exibeconteudo?article-id=1918159</w:t>
        </w:r>
      </w:hyperlink>
      <w:r w:rsidRPr="00F42C60">
        <w:rPr>
          <w:rFonts w:asciiTheme="minorHAnsi" w:hAnsiTheme="minorHAnsi" w:cstheme="minorHAnsi"/>
          <w:sz w:val="20"/>
          <w:szCs w:val="20"/>
        </w:rPr>
        <w:t xml:space="preserve">). </w:t>
      </w:r>
    </w:p>
    <w:p w14:paraId="3E7E2BCB" w14:textId="30014CA6" w:rsidR="003F5EDF" w:rsidRPr="00F42C60" w:rsidRDefault="003F5EDF" w:rsidP="00F42C60">
      <w:pPr>
        <w:pStyle w:val="Textodenotaderodap"/>
        <w:spacing w:after="120"/>
        <w:jc w:val="both"/>
        <w:rPr>
          <w:rFonts w:asciiTheme="minorHAnsi" w:hAnsiTheme="minorHAnsi" w:cstheme="minorHAnsi"/>
        </w:rPr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392F20" w14:textId="126166D1" w:rsidR="003F5EDF" w:rsidRDefault="00C02B05" w:rsidP="00C02B05">
    <w:pPr>
      <w:pStyle w:val="Cabealho"/>
      <w:tabs>
        <w:tab w:val="clear" w:pos="4252"/>
        <w:tab w:val="clear" w:pos="8504"/>
        <w:tab w:val="left" w:pos="560"/>
        <w:tab w:val="left" w:pos="2430"/>
      </w:tabs>
    </w:pPr>
    <w:r>
      <w:rPr>
        <w:noProof/>
        <w:lang w:eastAsia="pt-BR"/>
      </w:rPr>
      <w:drawing>
        <wp:anchor distT="0" distB="0" distL="114300" distR="114300" simplePos="0" relativeHeight="251655680" behindDoc="1" locked="0" layoutInCell="1" allowOverlap="1" wp14:anchorId="3C1588FA" wp14:editId="71A36CD8">
          <wp:simplePos x="0" y="0"/>
          <wp:positionH relativeFrom="column">
            <wp:posOffset>2155190</wp:posOffset>
          </wp:positionH>
          <wp:positionV relativeFrom="paragraph">
            <wp:posOffset>-40640</wp:posOffset>
          </wp:positionV>
          <wp:extent cx="2160000" cy="333527"/>
          <wp:effectExtent l="0" t="0" r="0" b="0"/>
          <wp:wrapNone/>
          <wp:docPr id="79" name="Imagem 8" descr="Resultado de imagem para jaime lerner modelar a metropol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Resultado de imagem para jaime lerner modelar a metropol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60000" cy="33352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51623" w:rsidRPr="00685C5B">
      <w:rPr>
        <w:noProof/>
        <w:lang w:eastAsia="pt-BR"/>
      </w:rPr>
      <w:drawing>
        <wp:anchor distT="0" distB="0" distL="114300" distR="114300" simplePos="0" relativeHeight="251664896" behindDoc="0" locked="0" layoutInCell="1" allowOverlap="1" wp14:anchorId="0A48CF19" wp14:editId="4DAF9C69">
          <wp:simplePos x="0" y="0"/>
          <wp:positionH relativeFrom="column">
            <wp:posOffset>4785360</wp:posOffset>
          </wp:positionH>
          <wp:positionV relativeFrom="paragraph">
            <wp:posOffset>-345440</wp:posOffset>
          </wp:positionV>
          <wp:extent cx="1368000" cy="1050507"/>
          <wp:effectExtent l="0" t="0" r="0" b="0"/>
          <wp:wrapThrough wrapText="bothSides">
            <wp:wrapPolygon edited="0">
              <wp:start x="12635" y="0"/>
              <wp:lineTo x="6618" y="1959"/>
              <wp:lineTo x="4813" y="3526"/>
              <wp:lineTo x="4813" y="6268"/>
              <wp:lineTo x="0" y="10970"/>
              <wp:lineTo x="0" y="11362"/>
              <wp:lineTo x="2407" y="12537"/>
              <wp:lineTo x="602" y="18805"/>
              <wp:lineTo x="602" y="19197"/>
              <wp:lineTo x="5415" y="21156"/>
              <wp:lineTo x="10529" y="21156"/>
              <wp:lineTo x="21359" y="20372"/>
              <wp:lineTo x="21359" y="10970"/>
              <wp:lineTo x="17448" y="6268"/>
              <wp:lineTo x="14139" y="0"/>
              <wp:lineTo x="12635" y="0"/>
            </wp:wrapPolygon>
          </wp:wrapThrough>
          <wp:docPr id="5" name="Imagem 5" descr="Z:\Servidor\13_Artes\Logos\logo_plano\MARCA PLANO FINAL\logo_Modelar_Pdui_RMRJ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Z:\Servidor\13_Artes\Logos\logo_plano\MARCA PLANO FINAL\logo_Modelar_Pdui_RMRJ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68000" cy="10505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F5EDF">
      <w:rPr>
        <w:noProof/>
        <w:lang w:eastAsia="pt-BR"/>
      </w:rPr>
      <w:drawing>
        <wp:anchor distT="0" distB="0" distL="114300" distR="114300" simplePos="0" relativeHeight="251661824" behindDoc="1" locked="0" layoutInCell="1" allowOverlap="1" wp14:anchorId="57DFE8A2" wp14:editId="3675ECAA">
          <wp:simplePos x="0" y="0"/>
          <wp:positionH relativeFrom="column">
            <wp:posOffset>-120015</wp:posOffset>
          </wp:positionH>
          <wp:positionV relativeFrom="paragraph">
            <wp:posOffset>-164465</wp:posOffset>
          </wp:positionV>
          <wp:extent cx="1800000" cy="454125"/>
          <wp:effectExtent l="0" t="0" r="0" b="0"/>
          <wp:wrapNone/>
          <wp:docPr id="81" name="Imagem 5" descr="Resultado de imagem para quanta consultor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Resultado de imagem para quanta consultoria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0000" cy="4541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F5EDF" w:rsidRPr="00177F8E">
      <w:t xml:space="preserve"> </w:t>
    </w:r>
    <w:r w:rsidR="003F5EDF"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4D404C"/>
    <w:multiLevelType w:val="multilevel"/>
    <w:tmpl w:val="52E8DE8A"/>
    <w:lvl w:ilvl="0">
      <w:start w:val="1"/>
      <w:numFmt w:val="decimal"/>
      <w:pStyle w:val="Ttulo1"/>
      <w:lvlText w:val="%1."/>
      <w:lvlJc w:val="left"/>
      <w:pPr>
        <w:tabs>
          <w:tab w:val="num" w:pos="680"/>
        </w:tabs>
        <w:ind w:left="680" w:hanging="680"/>
      </w:pPr>
      <w:rPr>
        <w:rFonts w:cs="Times New Roman"/>
      </w:rPr>
    </w:lvl>
    <w:lvl w:ilvl="1">
      <w:start w:val="1"/>
      <w:numFmt w:val="decimal"/>
      <w:pStyle w:val="Ttulo2"/>
      <w:lvlText w:val="%1.%2."/>
      <w:lvlJc w:val="left"/>
      <w:pPr>
        <w:tabs>
          <w:tab w:val="num" w:pos="680"/>
        </w:tabs>
        <w:ind w:left="680" w:hanging="680"/>
      </w:pPr>
      <w:rPr>
        <w:rFonts w:cs="Times New Roman"/>
      </w:rPr>
    </w:lvl>
    <w:lvl w:ilvl="2">
      <w:start w:val="1"/>
      <w:numFmt w:val="decimal"/>
      <w:pStyle w:val="Ttulo3"/>
      <w:lvlText w:val="%1.%2.%3."/>
      <w:lvlJc w:val="left"/>
      <w:pPr>
        <w:tabs>
          <w:tab w:val="num" w:pos="720"/>
        </w:tabs>
      </w:pPr>
      <w:rPr>
        <w:rFonts w:cs="Times New Roman"/>
      </w:rPr>
    </w:lvl>
    <w:lvl w:ilvl="3">
      <w:start w:val="1"/>
      <w:numFmt w:val="decimal"/>
      <w:pStyle w:val="Ttulo4"/>
      <w:lvlText w:val="%1.%2.%3.%4."/>
      <w:lvlJc w:val="left"/>
      <w:pPr>
        <w:tabs>
          <w:tab w:val="num" w:pos="1080"/>
        </w:tabs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4A3"/>
    <w:rsid w:val="000003FC"/>
    <w:rsid w:val="0000318D"/>
    <w:rsid w:val="0004223F"/>
    <w:rsid w:val="000465F8"/>
    <w:rsid w:val="00090120"/>
    <w:rsid w:val="00096268"/>
    <w:rsid w:val="000C7FDC"/>
    <w:rsid w:val="0011791D"/>
    <w:rsid w:val="00177B96"/>
    <w:rsid w:val="00177F8E"/>
    <w:rsid w:val="001E554C"/>
    <w:rsid w:val="001F0D4B"/>
    <w:rsid w:val="001F7361"/>
    <w:rsid w:val="00205223"/>
    <w:rsid w:val="00210E17"/>
    <w:rsid w:val="00214A07"/>
    <w:rsid w:val="00236048"/>
    <w:rsid w:val="00266F94"/>
    <w:rsid w:val="00277DBA"/>
    <w:rsid w:val="00294E96"/>
    <w:rsid w:val="002C24FC"/>
    <w:rsid w:val="002C52FF"/>
    <w:rsid w:val="002D6BA5"/>
    <w:rsid w:val="002E493B"/>
    <w:rsid w:val="002E66B8"/>
    <w:rsid w:val="00335EC1"/>
    <w:rsid w:val="00343DBC"/>
    <w:rsid w:val="00374BCE"/>
    <w:rsid w:val="00384162"/>
    <w:rsid w:val="0039708D"/>
    <w:rsid w:val="003A3922"/>
    <w:rsid w:val="003C7EB2"/>
    <w:rsid w:val="003E2017"/>
    <w:rsid w:val="003E274F"/>
    <w:rsid w:val="003E7506"/>
    <w:rsid w:val="003F0CFE"/>
    <w:rsid w:val="003F5826"/>
    <w:rsid w:val="003F5EDF"/>
    <w:rsid w:val="0043419B"/>
    <w:rsid w:val="004424A3"/>
    <w:rsid w:val="00451448"/>
    <w:rsid w:val="004A418D"/>
    <w:rsid w:val="004D43B9"/>
    <w:rsid w:val="004E6547"/>
    <w:rsid w:val="004E6B58"/>
    <w:rsid w:val="004F78C0"/>
    <w:rsid w:val="00506567"/>
    <w:rsid w:val="00546CAA"/>
    <w:rsid w:val="00554EF0"/>
    <w:rsid w:val="00571657"/>
    <w:rsid w:val="005A559E"/>
    <w:rsid w:val="005B2534"/>
    <w:rsid w:val="00627270"/>
    <w:rsid w:val="006306CE"/>
    <w:rsid w:val="006611D8"/>
    <w:rsid w:val="006623CE"/>
    <w:rsid w:val="0067493C"/>
    <w:rsid w:val="00680FAD"/>
    <w:rsid w:val="00685297"/>
    <w:rsid w:val="00685C5B"/>
    <w:rsid w:val="00685C62"/>
    <w:rsid w:val="00691F51"/>
    <w:rsid w:val="006B17A0"/>
    <w:rsid w:val="006B370B"/>
    <w:rsid w:val="006E04F6"/>
    <w:rsid w:val="006F6E0D"/>
    <w:rsid w:val="00700A75"/>
    <w:rsid w:val="00726B7F"/>
    <w:rsid w:val="007367AA"/>
    <w:rsid w:val="00742704"/>
    <w:rsid w:val="00767001"/>
    <w:rsid w:val="00770312"/>
    <w:rsid w:val="00784417"/>
    <w:rsid w:val="00784C8F"/>
    <w:rsid w:val="007B0AD5"/>
    <w:rsid w:val="007C48BF"/>
    <w:rsid w:val="007C75BA"/>
    <w:rsid w:val="007D7211"/>
    <w:rsid w:val="007E441C"/>
    <w:rsid w:val="007F1335"/>
    <w:rsid w:val="007F1F0E"/>
    <w:rsid w:val="00821CE1"/>
    <w:rsid w:val="00856020"/>
    <w:rsid w:val="008569AA"/>
    <w:rsid w:val="008826ED"/>
    <w:rsid w:val="008911B1"/>
    <w:rsid w:val="008F7A13"/>
    <w:rsid w:val="00917170"/>
    <w:rsid w:val="0091778F"/>
    <w:rsid w:val="009420D1"/>
    <w:rsid w:val="00944B6B"/>
    <w:rsid w:val="009457D5"/>
    <w:rsid w:val="00972CD0"/>
    <w:rsid w:val="009829E3"/>
    <w:rsid w:val="00985146"/>
    <w:rsid w:val="009D01E9"/>
    <w:rsid w:val="009D0A31"/>
    <w:rsid w:val="009D1C76"/>
    <w:rsid w:val="00A164FF"/>
    <w:rsid w:val="00A23586"/>
    <w:rsid w:val="00A325C8"/>
    <w:rsid w:val="00A41887"/>
    <w:rsid w:val="00A47511"/>
    <w:rsid w:val="00A51623"/>
    <w:rsid w:val="00A57AE4"/>
    <w:rsid w:val="00A60F1D"/>
    <w:rsid w:val="00A72E62"/>
    <w:rsid w:val="00A82478"/>
    <w:rsid w:val="00AA790D"/>
    <w:rsid w:val="00AC2E02"/>
    <w:rsid w:val="00AE3BB6"/>
    <w:rsid w:val="00B040FD"/>
    <w:rsid w:val="00B17120"/>
    <w:rsid w:val="00B46B9F"/>
    <w:rsid w:val="00B50EED"/>
    <w:rsid w:val="00B60A8D"/>
    <w:rsid w:val="00BA0F5E"/>
    <w:rsid w:val="00BB79C2"/>
    <w:rsid w:val="00BE16D8"/>
    <w:rsid w:val="00C02B05"/>
    <w:rsid w:val="00C23BED"/>
    <w:rsid w:val="00C35B71"/>
    <w:rsid w:val="00C35BB3"/>
    <w:rsid w:val="00C42CF7"/>
    <w:rsid w:val="00C67DD3"/>
    <w:rsid w:val="00C850EC"/>
    <w:rsid w:val="00D24372"/>
    <w:rsid w:val="00D363FF"/>
    <w:rsid w:val="00D433C8"/>
    <w:rsid w:val="00D55C80"/>
    <w:rsid w:val="00D55F19"/>
    <w:rsid w:val="00D566A2"/>
    <w:rsid w:val="00D61992"/>
    <w:rsid w:val="00D666B1"/>
    <w:rsid w:val="00D677D8"/>
    <w:rsid w:val="00D74BF0"/>
    <w:rsid w:val="00D75723"/>
    <w:rsid w:val="00D867F0"/>
    <w:rsid w:val="00D87BD8"/>
    <w:rsid w:val="00DA2362"/>
    <w:rsid w:val="00DA5A0E"/>
    <w:rsid w:val="00DC3F23"/>
    <w:rsid w:val="00E44B75"/>
    <w:rsid w:val="00E5147A"/>
    <w:rsid w:val="00E71210"/>
    <w:rsid w:val="00E759BA"/>
    <w:rsid w:val="00E8262E"/>
    <w:rsid w:val="00E97663"/>
    <w:rsid w:val="00EC38BD"/>
    <w:rsid w:val="00F11FF2"/>
    <w:rsid w:val="00F225D4"/>
    <w:rsid w:val="00F34266"/>
    <w:rsid w:val="00F42C60"/>
    <w:rsid w:val="00F43054"/>
    <w:rsid w:val="00F82415"/>
    <w:rsid w:val="00F947F0"/>
    <w:rsid w:val="00FF5BF3"/>
    <w:rsid w:val="00FF6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AEA8A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69AA"/>
    <w:pPr>
      <w:spacing w:after="200" w:line="276" w:lineRule="auto"/>
    </w:pPr>
    <w:rPr>
      <w:lang w:eastAsia="en-US"/>
    </w:rPr>
  </w:style>
  <w:style w:type="paragraph" w:styleId="Ttulo1">
    <w:name w:val="heading 1"/>
    <w:basedOn w:val="Normal"/>
    <w:next w:val="Normal"/>
    <w:link w:val="Ttulo1Char"/>
    <w:uiPriority w:val="99"/>
    <w:qFormat/>
    <w:rsid w:val="008569AA"/>
    <w:pPr>
      <w:keepNext/>
      <w:numPr>
        <w:numId w:val="8"/>
      </w:numPr>
      <w:spacing w:after="0" w:line="240" w:lineRule="auto"/>
      <w:outlineLvl w:val="0"/>
    </w:pPr>
    <w:rPr>
      <w:rFonts w:ascii="Arial" w:hAnsi="Arial"/>
      <w:b/>
      <w:sz w:val="20"/>
      <w:szCs w:val="20"/>
      <w:lang w:eastAsia="pt-BR"/>
    </w:rPr>
  </w:style>
  <w:style w:type="paragraph" w:styleId="Ttulo2">
    <w:name w:val="heading 2"/>
    <w:basedOn w:val="Normal"/>
    <w:next w:val="Normal"/>
    <w:link w:val="Ttulo2Char"/>
    <w:uiPriority w:val="99"/>
    <w:qFormat/>
    <w:rsid w:val="008569AA"/>
    <w:pPr>
      <w:keepNext/>
      <w:widowControl w:val="0"/>
      <w:numPr>
        <w:ilvl w:val="1"/>
        <w:numId w:val="8"/>
      </w:numPr>
      <w:spacing w:after="0" w:line="240" w:lineRule="auto"/>
      <w:jc w:val="both"/>
      <w:outlineLvl w:val="1"/>
    </w:pPr>
    <w:rPr>
      <w:rFonts w:ascii="Arial" w:hAnsi="Arial"/>
      <w:b/>
      <w:snapToGrid w:val="0"/>
      <w:sz w:val="20"/>
      <w:szCs w:val="20"/>
      <w:lang w:eastAsia="pt-BR"/>
    </w:rPr>
  </w:style>
  <w:style w:type="paragraph" w:styleId="Ttulo3">
    <w:name w:val="heading 3"/>
    <w:basedOn w:val="Ttulo2"/>
    <w:next w:val="Normal"/>
    <w:link w:val="Ttulo3Char"/>
    <w:uiPriority w:val="99"/>
    <w:qFormat/>
    <w:rsid w:val="008569AA"/>
    <w:pPr>
      <w:numPr>
        <w:ilvl w:val="2"/>
      </w:numPr>
      <w:outlineLvl w:val="2"/>
    </w:pPr>
    <w:rPr>
      <w:b w:val="0"/>
    </w:rPr>
  </w:style>
  <w:style w:type="paragraph" w:styleId="Ttulo4">
    <w:name w:val="heading 4"/>
    <w:basedOn w:val="Normal"/>
    <w:next w:val="Normal"/>
    <w:link w:val="Ttulo4Char"/>
    <w:uiPriority w:val="99"/>
    <w:qFormat/>
    <w:rsid w:val="008569AA"/>
    <w:pPr>
      <w:keepNext/>
      <w:numPr>
        <w:ilvl w:val="3"/>
        <w:numId w:val="8"/>
      </w:numPr>
      <w:spacing w:after="0" w:line="240" w:lineRule="auto"/>
      <w:outlineLvl w:val="3"/>
    </w:pPr>
    <w:rPr>
      <w:rFonts w:ascii="Arial" w:hAnsi="Arial"/>
      <w:b/>
      <w:sz w:val="20"/>
      <w:szCs w:val="20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9"/>
    <w:rsid w:val="008569AA"/>
    <w:rPr>
      <w:rFonts w:ascii="Arial" w:hAnsi="Arial"/>
      <w:b/>
      <w:sz w:val="20"/>
      <w:szCs w:val="20"/>
    </w:rPr>
  </w:style>
  <w:style w:type="character" w:customStyle="1" w:styleId="Ttulo2Char">
    <w:name w:val="Título 2 Char"/>
    <w:basedOn w:val="Fontepargpadro"/>
    <w:link w:val="Ttulo2"/>
    <w:uiPriority w:val="99"/>
    <w:rsid w:val="008569AA"/>
    <w:rPr>
      <w:rFonts w:ascii="Arial" w:hAnsi="Arial"/>
      <w:b/>
      <w:snapToGrid w:val="0"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9"/>
    <w:rsid w:val="008569AA"/>
    <w:rPr>
      <w:rFonts w:ascii="Arial" w:hAnsi="Arial"/>
      <w:snapToGrid w:val="0"/>
      <w:sz w:val="20"/>
      <w:szCs w:val="20"/>
    </w:rPr>
  </w:style>
  <w:style w:type="character" w:customStyle="1" w:styleId="Ttulo4Char">
    <w:name w:val="Título 4 Char"/>
    <w:basedOn w:val="Fontepargpadro"/>
    <w:link w:val="Ttulo4"/>
    <w:uiPriority w:val="99"/>
    <w:rsid w:val="008569AA"/>
    <w:rPr>
      <w:rFonts w:ascii="Arial" w:hAnsi="Arial"/>
      <w:b/>
      <w:sz w:val="20"/>
      <w:szCs w:val="20"/>
    </w:rPr>
  </w:style>
  <w:style w:type="paragraph" w:styleId="Ttulo">
    <w:name w:val="Title"/>
    <w:basedOn w:val="Normal"/>
    <w:link w:val="TtuloChar"/>
    <w:autoRedefine/>
    <w:uiPriority w:val="99"/>
    <w:qFormat/>
    <w:rsid w:val="008569AA"/>
    <w:pPr>
      <w:spacing w:after="0" w:line="240" w:lineRule="auto"/>
      <w:jc w:val="center"/>
    </w:pPr>
    <w:rPr>
      <w:rFonts w:ascii="Times New Roman" w:hAnsi="Times New Roman"/>
      <w:b/>
      <w:bCs/>
      <w:sz w:val="28"/>
      <w:szCs w:val="28"/>
      <w:lang w:eastAsia="pt-BR"/>
    </w:rPr>
  </w:style>
  <w:style w:type="character" w:customStyle="1" w:styleId="TtuloChar">
    <w:name w:val="Título Char"/>
    <w:basedOn w:val="Fontepargpadro"/>
    <w:link w:val="Ttulo"/>
    <w:uiPriority w:val="99"/>
    <w:rsid w:val="008569AA"/>
    <w:rPr>
      <w:rFonts w:ascii="Times New Roman" w:hAnsi="Times New Roman"/>
      <w:b/>
      <w:bCs/>
      <w:sz w:val="28"/>
      <w:szCs w:val="28"/>
    </w:rPr>
  </w:style>
  <w:style w:type="paragraph" w:styleId="PargrafodaLista">
    <w:name w:val="List Paragraph"/>
    <w:basedOn w:val="Normal"/>
    <w:uiPriority w:val="99"/>
    <w:qFormat/>
    <w:rsid w:val="008569AA"/>
    <w:pPr>
      <w:ind w:left="720"/>
      <w:contextualSpacing/>
    </w:pPr>
  </w:style>
  <w:style w:type="paragraph" w:styleId="CabealhodoSumrio">
    <w:name w:val="TOC Heading"/>
    <w:basedOn w:val="Ttulo1"/>
    <w:next w:val="Normal"/>
    <w:uiPriority w:val="39"/>
    <w:unhideWhenUsed/>
    <w:qFormat/>
    <w:rsid w:val="008569AA"/>
    <w:pPr>
      <w:keepLines/>
      <w:numPr>
        <w:numId w:val="0"/>
      </w:numPr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eastAsia="en-US"/>
    </w:rPr>
  </w:style>
  <w:style w:type="paragraph" w:styleId="NormalWeb">
    <w:name w:val="Normal (Web)"/>
    <w:basedOn w:val="Normal"/>
    <w:uiPriority w:val="99"/>
    <w:unhideWhenUsed/>
    <w:rsid w:val="008826E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8826E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826ED"/>
    <w:rPr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8826E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826ED"/>
    <w:rPr>
      <w:lang w:eastAsia="en-US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8826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826ED"/>
    <w:rPr>
      <w:rFonts w:ascii="Tahoma" w:hAnsi="Tahoma" w:cs="Tahoma"/>
      <w:sz w:val="16"/>
      <w:szCs w:val="16"/>
      <w:lang w:eastAsia="en-US"/>
    </w:rPr>
  </w:style>
  <w:style w:type="paragraph" w:styleId="Textodenotaderodap">
    <w:name w:val="footnote text"/>
    <w:basedOn w:val="Normal"/>
    <w:link w:val="TextodenotaderodapChar"/>
    <w:uiPriority w:val="99"/>
    <w:unhideWhenUsed/>
    <w:rsid w:val="002D6BA5"/>
    <w:pPr>
      <w:spacing w:after="0" w:line="240" w:lineRule="auto"/>
    </w:pPr>
    <w:rPr>
      <w:sz w:val="24"/>
      <w:szCs w:val="24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sid w:val="002D6BA5"/>
    <w:rPr>
      <w:sz w:val="24"/>
      <w:szCs w:val="24"/>
      <w:lang w:eastAsia="en-US"/>
    </w:rPr>
  </w:style>
  <w:style w:type="character" w:styleId="Refdenotaderodap">
    <w:name w:val="footnote reference"/>
    <w:basedOn w:val="Fontepargpadro"/>
    <w:uiPriority w:val="99"/>
    <w:unhideWhenUsed/>
    <w:rsid w:val="002D6BA5"/>
    <w:rPr>
      <w:vertAlign w:val="superscript"/>
    </w:rPr>
  </w:style>
  <w:style w:type="character" w:styleId="Nmerodepgina">
    <w:name w:val="page number"/>
    <w:basedOn w:val="Fontepargpadro"/>
    <w:uiPriority w:val="99"/>
    <w:semiHidden/>
    <w:unhideWhenUsed/>
    <w:rsid w:val="00C67DD3"/>
  </w:style>
  <w:style w:type="character" w:styleId="Hyperlink">
    <w:name w:val="Hyperlink"/>
    <w:basedOn w:val="Fontepargpadro"/>
    <w:uiPriority w:val="99"/>
    <w:unhideWhenUsed/>
    <w:rsid w:val="002E66B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69AA"/>
    <w:pPr>
      <w:spacing w:after="200" w:line="276" w:lineRule="auto"/>
    </w:pPr>
    <w:rPr>
      <w:lang w:eastAsia="en-US"/>
    </w:rPr>
  </w:style>
  <w:style w:type="paragraph" w:styleId="Ttulo1">
    <w:name w:val="heading 1"/>
    <w:basedOn w:val="Normal"/>
    <w:next w:val="Normal"/>
    <w:link w:val="Ttulo1Char"/>
    <w:uiPriority w:val="99"/>
    <w:qFormat/>
    <w:rsid w:val="008569AA"/>
    <w:pPr>
      <w:keepNext/>
      <w:numPr>
        <w:numId w:val="8"/>
      </w:numPr>
      <w:spacing w:after="0" w:line="240" w:lineRule="auto"/>
      <w:outlineLvl w:val="0"/>
    </w:pPr>
    <w:rPr>
      <w:rFonts w:ascii="Arial" w:hAnsi="Arial"/>
      <w:b/>
      <w:sz w:val="20"/>
      <w:szCs w:val="20"/>
      <w:lang w:eastAsia="pt-BR"/>
    </w:rPr>
  </w:style>
  <w:style w:type="paragraph" w:styleId="Ttulo2">
    <w:name w:val="heading 2"/>
    <w:basedOn w:val="Normal"/>
    <w:next w:val="Normal"/>
    <w:link w:val="Ttulo2Char"/>
    <w:uiPriority w:val="99"/>
    <w:qFormat/>
    <w:rsid w:val="008569AA"/>
    <w:pPr>
      <w:keepNext/>
      <w:widowControl w:val="0"/>
      <w:numPr>
        <w:ilvl w:val="1"/>
        <w:numId w:val="8"/>
      </w:numPr>
      <w:spacing w:after="0" w:line="240" w:lineRule="auto"/>
      <w:jc w:val="both"/>
      <w:outlineLvl w:val="1"/>
    </w:pPr>
    <w:rPr>
      <w:rFonts w:ascii="Arial" w:hAnsi="Arial"/>
      <w:b/>
      <w:snapToGrid w:val="0"/>
      <w:sz w:val="20"/>
      <w:szCs w:val="20"/>
      <w:lang w:eastAsia="pt-BR"/>
    </w:rPr>
  </w:style>
  <w:style w:type="paragraph" w:styleId="Ttulo3">
    <w:name w:val="heading 3"/>
    <w:basedOn w:val="Ttulo2"/>
    <w:next w:val="Normal"/>
    <w:link w:val="Ttulo3Char"/>
    <w:uiPriority w:val="99"/>
    <w:qFormat/>
    <w:rsid w:val="008569AA"/>
    <w:pPr>
      <w:numPr>
        <w:ilvl w:val="2"/>
      </w:numPr>
      <w:outlineLvl w:val="2"/>
    </w:pPr>
    <w:rPr>
      <w:b w:val="0"/>
    </w:rPr>
  </w:style>
  <w:style w:type="paragraph" w:styleId="Ttulo4">
    <w:name w:val="heading 4"/>
    <w:basedOn w:val="Normal"/>
    <w:next w:val="Normal"/>
    <w:link w:val="Ttulo4Char"/>
    <w:uiPriority w:val="99"/>
    <w:qFormat/>
    <w:rsid w:val="008569AA"/>
    <w:pPr>
      <w:keepNext/>
      <w:numPr>
        <w:ilvl w:val="3"/>
        <w:numId w:val="8"/>
      </w:numPr>
      <w:spacing w:after="0" w:line="240" w:lineRule="auto"/>
      <w:outlineLvl w:val="3"/>
    </w:pPr>
    <w:rPr>
      <w:rFonts w:ascii="Arial" w:hAnsi="Arial"/>
      <w:b/>
      <w:sz w:val="20"/>
      <w:szCs w:val="20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9"/>
    <w:rsid w:val="008569AA"/>
    <w:rPr>
      <w:rFonts w:ascii="Arial" w:hAnsi="Arial"/>
      <w:b/>
      <w:sz w:val="20"/>
      <w:szCs w:val="20"/>
    </w:rPr>
  </w:style>
  <w:style w:type="character" w:customStyle="1" w:styleId="Ttulo2Char">
    <w:name w:val="Título 2 Char"/>
    <w:basedOn w:val="Fontepargpadro"/>
    <w:link w:val="Ttulo2"/>
    <w:uiPriority w:val="99"/>
    <w:rsid w:val="008569AA"/>
    <w:rPr>
      <w:rFonts w:ascii="Arial" w:hAnsi="Arial"/>
      <w:b/>
      <w:snapToGrid w:val="0"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9"/>
    <w:rsid w:val="008569AA"/>
    <w:rPr>
      <w:rFonts w:ascii="Arial" w:hAnsi="Arial"/>
      <w:snapToGrid w:val="0"/>
      <w:sz w:val="20"/>
      <w:szCs w:val="20"/>
    </w:rPr>
  </w:style>
  <w:style w:type="character" w:customStyle="1" w:styleId="Ttulo4Char">
    <w:name w:val="Título 4 Char"/>
    <w:basedOn w:val="Fontepargpadro"/>
    <w:link w:val="Ttulo4"/>
    <w:uiPriority w:val="99"/>
    <w:rsid w:val="008569AA"/>
    <w:rPr>
      <w:rFonts w:ascii="Arial" w:hAnsi="Arial"/>
      <w:b/>
      <w:sz w:val="20"/>
      <w:szCs w:val="20"/>
    </w:rPr>
  </w:style>
  <w:style w:type="paragraph" w:styleId="Ttulo">
    <w:name w:val="Title"/>
    <w:basedOn w:val="Normal"/>
    <w:link w:val="TtuloChar"/>
    <w:autoRedefine/>
    <w:uiPriority w:val="99"/>
    <w:qFormat/>
    <w:rsid w:val="008569AA"/>
    <w:pPr>
      <w:spacing w:after="0" w:line="240" w:lineRule="auto"/>
      <w:jc w:val="center"/>
    </w:pPr>
    <w:rPr>
      <w:rFonts w:ascii="Times New Roman" w:hAnsi="Times New Roman"/>
      <w:b/>
      <w:bCs/>
      <w:sz w:val="28"/>
      <w:szCs w:val="28"/>
      <w:lang w:eastAsia="pt-BR"/>
    </w:rPr>
  </w:style>
  <w:style w:type="character" w:customStyle="1" w:styleId="TtuloChar">
    <w:name w:val="Título Char"/>
    <w:basedOn w:val="Fontepargpadro"/>
    <w:link w:val="Ttulo"/>
    <w:uiPriority w:val="99"/>
    <w:rsid w:val="008569AA"/>
    <w:rPr>
      <w:rFonts w:ascii="Times New Roman" w:hAnsi="Times New Roman"/>
      <w:b/>
      <w:bCs/>
      <w:sz w:val="28"/>
      <w:szCs w:val="28"/>
    </w:rPr>
  </w:style>
  <w:style w:type="paragraph" w:styleId="PargrafodaLista">
    <w:name w:val="List Paragraph"/>
    <w:basedOn w:val="Normal"/>
    <w:uiPriority w:val="99"/>
    <w:qFormat/>
    <w:rsid w:val="008569AA"/>
    <w:pPr>
      <w:ind w:left="720"/>
      <w:contextualSpacing/>
    </w:pPr>
  </w:style>
  <w:style w:type="paragraph" w:styleId="CabealhodoSumrio">
    <w:name w:val="TOC Heading"/>
    <w:basedOn w:val="Ttulo1"/>
    <w:next w:val="Normal"/>
    <w:uiPriority w:val="39"/>
    <w:unhideWhenUsed/>
    <w:qFormat/>
    <w:rsid w:val="008569AA"/>
    <w:pPr>
      <w:keepLines/>
      <w:numPr>
        <w:numId w:val="0"/>
      </w:numPr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eastAsia="en-US"/>
    </w:rPr>
  </w:style>
  <w:style w:type="paragraph" w:styleId="NormalWeb">
    <w:name w:val="Normal (Web)"/>
    <w:basedOn w:val="Normal"/>
    <w:uiPriority w:val="99"/>
    <w:unhideWhenUsed/>
    <w:rsid w:val="008826E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8826E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826ED"/>
    <w:rPr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8826E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826ED"/>
    <w:rPr>
      <w:lang w:eastAsia="en-US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8826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826ED"/>
    <w:rPr>
      <w:rFonts w:ascii="Tahoma" w:hAnsi="Tahoma" w:cs="Tahoma"/>
      <w:sz w:val="16"/>
      <w:szCs w:val="16"/>
      <w:lang w:eastAsia="en-US"/>
    </w:rPr>
  </w:style>
  <w:style w:type="paragraph" w:styleId="Textodenotaderodap">
    <w:name w:val="footnote text"/>
    <w:basedOn w:val="Normal"/>
    <w:link w:val="TextodenotaderodapChar"/>
    <w:uiPriority w:val="99"/>
    <w:unhideWhenUsed/>
    <w:rsid w:val="002D6BA5"/>
    <w:pPr>
      <w:spacing w:after="0" w:line="240" w:lineRule="auto"/>
    </w:pPr>
    <w:rPr>
      <w:sz w:val="24"/>
      <w:szCs w:val="24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sid w:val="002D6BA5"/>
    <w:rPr>
      <w:sz w:val="24"/>
      <w:szCs w:val="24"/>
      <w:lang w:eastAsia="en-US"/>
    </w:rPr>
  </w:style>
  <w:style w:type="character" w:styleId="Refdenotaderodap">
    <w:name w:val="footnote reference"/>
    <w:basedOn w:val="Fontepargpadro"/>
    <w:uiPriority w:val="99"/>
    <w:unhideWhenUsed/>
    <w:rsid w:val="002D6BA5"/>
    <w:rPr>
      <w:vertAlign w:val="superscript"/>
    </w:rPr>
  </w:style>
  <w:style w:type="character" w:styleId="Nmerodepgina">
    <w:name w:val="page number"/>
    <w:basedOn w:val="Fontepargpadro"/>
    <w:uiPriority w:val="99"/>
    <w:semiHidden/>
    <w:unhideWhenUsed/>
    <w:rsid w:val="00C67DD3"/>
  </w:style>
  <w:style w:type="character" w:styleId="Hyperlink">
    <w:name w:val="Hyperlink"/>
    <w:basedOn w:val="Fontepargpadro"/>
    <w:uiPriority w:val="99"/>
    <w:unhideWhenUsed/>
    <w:rsid w:val="002E66B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76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9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0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6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rj.gov.br/web/sea/exibeconteudo?article-id=1918159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255D04-AEC8-41FD-B038-82388685F3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3164</Words>
  <Characters>17090</Characters>
  <Application>Microsoft Office Word</Application>
  <DocSecurity>0</DocSecurity>
  <Lines>142</Lines>
  <Paragraphs>40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DOUGLAS</dc:creator>
  <cp:lastModifiedBy>Quanta</cp:lastModifiedBy>
  <cp:revision>2</cp:revision>
  <dcterms:created xsi:type="dcterms:W3CDTF">2016-12-07T13:45:00Z</dcterms:created>
  <dcterms:modified xsi:type="dcterms:W3CDTF">2016-12-07T13:45:00Z</dcterms:modified>
</cp:coreProperties>
</file>